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94A10" w14:textId="77777777" w:rsidR="002B1F43" w:rsidRDefault="002B1F43" w:rsidP="004712E8">
      <w:pPr>
        <w:shd w:val="clear" w:color="auto" w:fill="FFFFFF"/>
        <w:spacing w:line="336" w:lineRule="auto"/>
        <w:rPr>
          <w:rFonts w:cs="Arial"/>
          <w:b/>
          <w:bCs/>
          <w:sz w:val="22"/>
          <w:szCs w:val="22"/>
          <w:lang w:val="en-US"/>
        </w:rPr>
      </w:pPr>
    </w:p>
    <w:p w14:paraId="0690B73E" w14:textId="0B19E16A" w:rsidR="004712E8" w:rsidRPr="00B53EA4" w:rsidRDefault="002B1F43" w:rsidP="004712E8">
      <w:pPr>
        <w:shd w:val="clear" w:color="auto" w:fill="FFFFFF"/>
        <w:spacing w:line="336" w:lineRule="auto"/>
        <w:rPr>
          <w:rFonts w:cs="Arial"/>
          <w:b/>
          <w:bCs/>
          <w:szCs w:val="24"/>
        </w:rPr>
      </w:pPr>
      <w:r w:rsidRPr="00B53EA4">
        <w:rPr>
          <w:rFonts w:cs="Arial"/>
          <w:b/>
          <w:bCs/>
          <w:szCs w:val="24"/>
        </w:rPr>
        <w:t>Pressemitteilung</w:t>
      </w:r>
    </w:p>
    <w:p w14:paraId="03BC7837" w14:textId="77777777" w:rsidR="002B1F43" w:rsidRPr="00B53EA4" w:rsidRDefault="002B1F43" w:rsidP="004712E8">
      <w:pPr>
        <w:shd w:val="clear" w:color="auto" w:fill="FFFFFF"/>
        <w:spacing w:line="336" w:lineRule="auto"/>
        <w:rPr>
          <w:rFonts w:cs="Arial"/>
          <w:sz w:val="22"/>
          <w:szCs w:val="22"/>
        </w:rPr>
      </w:pPr>
    </w:p>
    <w:p w14:paraId="14BC6E8F" w14:textId="1A076A89" w:rsidR="00200D4E" w:rsidRPr="00F53040" w:rsidRDefault="00332388" w:rsidP="003323B1">
      <w:pPr>
        <w:pStyle w:val="Kopfzeile"/>
        <w:spacing w:line="276" w:lineRule="auto"/>
        <w:rPr>
          <w:rFonts w:eastAsia="Times" w:cs="Times New Roman"/>
          <w:b/>
          <w:noProof w:val="0"/>
          <w:sz w:val="32"/>
          <w:szCs w:val="32"/>
        </w:rPr>
      </w:pPr>
      <w:bookmarkStart w:id="0" w:name="_Hlk147302072"/>
      <w:r>
        <w:rPr>
          <w:rFonts w:eastAsia="Times" w:cs="Times New Roman"/>
          <w:b/>
          <w:noProof w:val="0"/>
          <w:sz w:val="32"/>
          <w:szCs w:val="32"/>
        </w:rPr>
        <w:t xml:space="preserve">Stärkung des Pharma-Geschäfts: </w:t>
      </w:r>
      <w:r w:rsidR="00EE4EA1" w:rsidRPr="00EE4EA1">
        <w:rPr>
          <w:rFonts w:eastAsia="Times" w:cs="Times New Roman"/>
          <w:b/>
          <w:noProof w:val="0"/>
          <w:sz w:val="32"/>
          <w:szCs w:val="32"/>
        </w:rPr>
        <w:t xml:space="preserve">Körber </w:t>
      </w:r>
      <w:r w:rsidR="001606D2">
        <w:rPr>
          <w:rFonts w:eastAsia="Times" w:cs="Times New Roman"/>
          <w:b/>
          <w:noProof w:val="0"/>
          <w:sz w:val="32"/>
          <w:szCs w:val="32"/>
        </w:rPr>
        <w:t>baut Partnerschaft aus</w:t>
      </w:r>
      <w:r w:rsidR="006E569F">
        <w:rPr>
          <w:rFonts w:eastAsia="Times" w:cs="Times New Roman"/>
          <w:b/>
          <w:noProof w:val="0"/>
          <w:sz w:val="32"/>
          <w:szCs w:val="32"/>
        </w:rPr>
        <w:t xml:space="preserve"> und </w:t>
      </w:r>
      <w:r w:rsidR="00EE4EA1" w:rsidRPr="00EE4EA1">
        <w:rPr>
          <w:rFonts w:eastAsia="Times" w:cs="Times New Roman"/>
          <w:b/>
          <w:noProof w:val="0"/>
          <w:sz w:val="32"/>
          <w:szCs w:val="32"/>
        </w:rPr>
        <w:t xml:space="preserve">erwirbt </w:t>
      </w:r>
      <w:r w:rsidR="006E569F">
        <w:rPr>
          <w:rFonts w:eastAsia="Times" w:cs="Times New Roman"/>
          <w:b/>
          <w:noProof w:val="0"/>
          <w:sz w:val="32"/>
          <w:szCs w:val="32"/>
        </w:rPr>
        <w:t xml:space="preserve">eine </w:t>
      </w:r>
      <w:r w:rsidR="00B9445E">
        <w:rPr>
          <w:rFonts w:eastAsia="Times" w:cs="Times New Roman"/>
          <w:b/>
          <w:noProof w:val="0"/>
          <w:sz w:val="32"/>
          <w:szCs w:val="32"/>
        </w:rPr>
        <w:t xml:space="preserve">Minderheitsbeteiligung </w:t>
      </w:r>
      <w:r w:rsidR="00963DCF">
        <w:rPr>
          <w:rFonts w:eastAsia="Times" w:cs="Times New Roman"/>
          <w:b/>
          <w:noProof w:val="0"/>
          <w:sz w:val="32"/>
          <w:szCs w:val="32"/>
        </w:rPr>
        <w:t xml:space="preserve">an der Franz Ziel GmbH </w:t>
      </w:r>
      <w:bookmarkEnd w:id="0"/>
    </w:p>
    <w:p w14:paraId="59D4A092" w14:textId="77777777" w:rsidR="001606D2" w:rsidRDefault="001606D2" w:rsidP="00EE4EA1">
      <w:pPr>
        <w:spacing w:line="276" w:lineRule="auto"/>
        <w:rPr>
          <w:b/>
          <w:sz w:val="22"/>
          <w:szCs w:val="22"/>
        </w:rPr>
      </w:pPr>
    </w:p>
    <w:p w14:paraId="6C42ADA3" w14:textId="73072A83" w:rsidR="00EE4EA1" w:rsidRPr="00EE4EA1" w:rsidRDefault="00F53040" w:rsidP="00EE4EA1">
      <w:pPr>
        <w:spacing w:line="276" w:lineRule="auto"/>
        <w:rPr>
          <w:b/>
          <w:sz w:val="22"/>
          <w:szCs w:val="22"/>
        </w:rPr>
      </w:pPr>
      <w:r w:rsidRPr="00F53040">
        <w:rPr>
          <w:b/>
          <w:sz w:val="22"/>
          <w:szCs w:val="22"/>
        </w:rPr>
        <w:t>Hamburg</w:t>
      </w:r>
      <w:r w:rsidR="00EE4EA1">
        <w:rPr>
          <w:b/>
          <w:sz w:val="22"/>
          <w:szCs w:val="22"/>
        </w:rPr>
        <w:t>,</w:t>
      </w:r>
      <w:r w:rsidRPr="00F53040">
        <w:rPr>
          <w:b/>
          <w:sz w:val="22"/>
          <w:szCs w:val="22"/>
        </w:rPr>
        <w:t xml:space="preserve"> </w:t>
      </w:r>
      <w:r w:rsidR="00906A63" w:rsidRPr="00FD48C5">
        <w:rPr>
          <w:b/>
          <w:sz w:val="22"/>
          <w:szCs w:val="22"/>
        </w:rPr>
        <w:t>08</w:t>
      </w:r>
      <w:r w:rsidR="00215DF2" w:rsidRPr="00FD48C5">
        <w:rPr>
          <w:b/>
          <w:sz w:val="22"/>
          <w:szCs w:val="22"/>
        </w:rPr>
        <w:t>.</w:t>
      </w:r>
      <w:r w:rsidR="00EE4EA1" w:rsidRPr="00FD48C5">
        <w:rPr>
          <w:b/>
          <w:sz w:val="22"/>
          <w:szCs w:val="22"/>
        </w:rPr>
        <w:t xml:space="preserve"> </w:t>
      </w:r>
      <w:r w:rsidR="00906A63" w:rsidRPr="00FD48C5">
        <w:rPr>
          <w:b/>
          <w:sz w:val="22"/>
          <w:szCs w:val="22"/>
        </w:rPr>
        <w:t>Dezember</w:t>
      </w:r>
      <w:r w:rsidR="00EE4EA1" w:rsidRPr="00FD48C5">
        <w:rPr>
          <w:b/>
          <w:sz w:val="22"/>
          <w:szCs w:val="22"/>
        </w:rPr>
        <w:t xml:space="preserve"> 202</w:t>
      </w:r>
      <w:r w:rsidR="00B9445E" w:rsidRPr="00FD48C5">
        <w:rPr>
          <w:b/>
          <w:sz w:val="22"/>
          <w:szCs w:val="22"/>
        </w:rPr>
        <w:t>3</w:t>
      </w:r>
      <w:r w:rsidR="00595BA7" w:rsidRPr="00FD48C5">
        <w:rPr>
          <w:b/>
          <w:sz w:val="22"/>
          <w:szCs w:val="22"/>
        </w:rPr>
        <w:t>.</w:t>
      </w:r>
      <w:r w:rsidRPr="00F53040">
        <w:rPr>
          <w:b/>
          <w:sz w:val="22"/>
          <w:szCs w:val="22"/>
        </w:rPr>
        <w:t xml:space="preserve"> </w:t>
      </w:r>
      <w:r w:rsidR="00595BA7">
        <w:rPr>
          <w:b/>
          <w:sz w:val="22"/>
          <w:szCs w:val="22"/>
        </w:rPr>
        <w:t xml:space="preserve">Der internationale Technologiekonzern </w:t>
      </w:r>
      <w:r w:rsidR="00EE4EA1" w:rsidRPr="00EE4EA1">
        <w:rPr>
          <w:b/>
          <w:sz w:val="22"/>
          <w:szCs w:val="22"/>
        </w:rPr>
        <w:t xml:space="preserve">Körber hat eine Vereinbarung über </w:t>
      </w:r>
      <w:r w:rsidR="006E569F">
        <w:rPr>
          <w:b/>
          <w:sz w:val="22"/>
          <w:szCs w:val="22"/>
        </w:rPr>
        <w:t>eine</w:t>
      </w:r>
      <w:r w:rsidR="00963DCF">
        <w:rPr>
          <w:b/>
          <w:sz w:val="22"/>
          <w:szCs w:val="22"/>
        </w:rPr>
        <w:t xml:space="preserve"> enge</w:t>
      </w:r>
      <w:r w:rsidR="006E569F">
        <w:rPr>
          <w:b/>
          <w:sz w:val="22"/>
          <w:szCs w:val="22"/>
        </w:rPr>
        <w:t xml:space="preserve"> Partnerschaft und </w:t>
      </w:r>
      <w:r w:rsidR="00EE4EA1" w:rsidRPr="00EE4EA1">
        <w:rPr>
          <w:b/>
          <w:sz w:val="22"/>
          <w:szCs w:val="22"/>
        </w:rPr>
        <w:t xml:space="preserve">den </w:t>
      </w:r>
      <w:r w:rsidR="00B9445E">
        <w:rPr>
          <w:b/>
          <w:sz w:val="22"/>
          <w:szCs w:val="22"/>
        </w:rPr>
        <w:t>Erw</w:t>
      </w:r>
      <w:r w:rsidR="00DF6C24">
        <w:rPr>
          <w:b/>
          <w:sz w:val="22"/>
          <w:szCs w:val="22"/>
        </w:rPr>
        <w:t>e</w:t>
      </w:r>
      <w:r w:rsidR="00B9445E">
        <w:rPr>
          <w:b/>
          <w:sz w:val="22"/>
          <w:szCs w:val="22"/>
        </w:rPr>
        <w:t xml:space="preserve">rb einer Minderheitsbeteiligung </w:t>
      </w:r>
      <w:r w:rsidR="00332388">
        <w:rPr>
          <w:b/>
          <w:sz w:val="22"/>
          <w:szCs w:val="22"/>
        </w:rPr>
        <w:t xml:space="preserve">an der Franz Ziel GmbH getroffen. Franz Ziel ist ein Anbieter von pharmazeutischen Anlagen und </w:t>
      </w:r>
      <w:r w:rsidR="00DF6C24">
        <w:rPr>
          <w:b/>
          <w:sz w:val="22"/>
          <w:szCs w:val="22"/>
        </w:rPr>
        <w:t xml:space="preserve">aseptischem </w:t>
      </w:r>
      <w:r w:rsidR="00332388">
        <w:rPr>
          <w:b/>
          <w:sz w:val="22"/>
          <w:szCs w:val="22"/>
        </w:rPr>
        <w:t xml:space="preserve">Prozessequipment und führend im Bereich der </w:t>
      </w:r>
      <w:proofErr w:type="spellStart"/>
      <w:r w:rsidR="00332388">
        <w:rPr>
          <w:b/>
          <w:sz w:val="22"/>
          <w:szCs w:val="22"/>
        </w:rPr>
        <w:t>Isolatortechnik</w:t>
      </w:r>
      <w:proofErr w:type="spellEnd"/>
      <w:r w:rsidR="00332388">
        <w:rPr>
          <w:b/>
          <w:sz w:val="22"/>
          <w:szCs w:val="22"/>
        </w:rPr>
        <w:t xml:space="preserve">. </w:t>
      </w:r>
      <w:r w:rsidR="00D57156">
        <w:rPr>
          <w:b/>
          <w:sz w:val="22"/>
          <w:szCs w:val="22"/>
        </w:rPr>
        <w:t>Gemeinsam m</w:t>
      </w:r>
      <w:r w:rsidR="00BF0541">
        <w:rPr>
          <w:b/>
          <w:sz w:val="22"/>
          <w:szCs w:val="22"/>
        </w:rPr>
        <w:t xml:space="preserve">it den </w:t>
      </w:r>
      <w:r w:rsidR="00AE75A2">
        <w:rPr>
          <w:b/>
          <w:sz w:val="22"/>
          <w:szCs w:val="22"/>
        </w:rPr>
        <w:t>Lösungen</w:t>
      </w:r>
      <w:r w:rsidR="00EE4EA1" w:rsidRPr="00EE4EA1">
        <w:rPr>
          <w:b/>
          <w:sz w:val="22"/>
          <w:szCs w:val="22"/>
        </w:rPr>
        <w:t xml:space="preserve"> von </w:t>
      </w:r>
      <w:r w:rsidR="00B9445E">
        <w:rPr>
          <w:b/>
          <w:sz w:val="22"/>
          <w:szCs w:val="22"/>
        </w:rPr>
        <w:t xml:space="preserve">Franz Ziel </w:t>
      </w:r>
      <w:r w:rsidR="00B7515F">
        <w:rPr>
          <w:b/>
          <w:sz w:val="22"/>
          <w:szCs w:val="22"/>
        </w:rPr>
        <w:t>unterstützt</w:t>
      </w:r>
      <w:r w:rsidR="00550ED9">
        <w:rPr>
          <w:b/>
          <w:sz w:val="22"/>
          <w:szCs w:val="22"/>
        </w:rPr>
        <w:t xml:space="preserve"> Körber </w:t>
      </w:r>
      <w:r w:rsidR="00EB2DC3">
        <w:rPr>
          <w:b/>
          <w:sz w:val="22"/>
          <w:szCs w:val="22"/>
        </w:rPr>
        <w:t xml:space="preserve">Kunden </w:t>
      </w:r>
      <w:r w:rsidR="00D57156">
        <w:rPr>
          <w:b/>
          <w:sz w:val="22"/>
          <w:szCs w:val="22"/>
        </w:rPr>
        <w:t>der Pharma- und Biotech-Industrie zukünftig noch deutlich besser</w:t>
      </w:r>
      <w:r w:rsidR="00B7515F">
        <w:rPr>
          <w:b/>
          <w:sz w:val="22"/>
          <w:szCs w:val="22"/>
        </w:rPr>
        <w:t xml:space="preserve">, </w:t>
      </w:r>
      <w:r w:rsidR="00550ED9">
        <w:rPr>
          <w:b/>
          <w:sz w:val="22"/>
          <w:szCs w:val="22"/>
        </w:rPr>
        <w:t xml:space="preserve">die </w:t>
      </w:r>
      <w:r w:rsidR="00B9445E">
        <w:rPr>
          <w:b/>
          <w:sz w:val="22"/>
          <w:szCs w:val="22"/>
        </w:rPr>
        <w:t xml:space="preserve">steigenden Anforderungen </w:t>
      </w:r>
      <w:r w:rsidR="00EB2DC3">
        <w:rPr>
          <w:b/>
          <w:sz w:val="22"/>
          <w:szCs w:val="22"/>
        </w:rPr>
        <w:t xml:space="preserve">zu </w:t>
      </w:r>
      <w:r w:rsidR="00963DCF">
        <w:rPr>
          <w:b/>
          <w:sz w:val="22"/>
          <w:szCs w:val="22"/>
        </w:rPr>
        <w:t>erfüllen</w:t>
      </w:r>
      <w:r w:rsidR="00EE4EA1" w:rsidRPr="00EE4EA1">
        <w:rPr>
          <w:b/>
          <w:sz w:val="22"/>
          <w:szCs w:val="22"/>
        </w:rPr>
        <w:t>.</w:t>
      </w:r>
    </w:p>
    <w:p w14:paraId="7E2CE6CB" w14:textId="64403D6E" w:rsidR="00200D4E" w:rsidRDefault="00200D4E" w:rsidP="002067B8">
      <w:pPr>
        <w:spacing w:line="276" w:lineRule="auto"/>
        <w:rPr>
          <w:sz w:val="22"/>
          <w:szCs w:val="22"/>
        </w:rPr>
      </w:pPr>
    </w:p>
    <w:p w14:paraId="0F8189E5" w14:textId="473053D7" w:rsidR="00226EA4" w:rsidRDefault="00226EA4" w:rsidP="002067B8">
      <w:pPr>
        <w:spacing w:line="276" w:lineRule="auto"/>
        <w:rPr>
          <w:sz w:val="22"/>
          <w:szCs w:val="22"/>
        </w:rPr>
      </w:pPr>
      <w:r>
        <w:rPr>
          <w:sz w:val="22"/>
          <w:szCs w:val="22"/>
        </w:rPr>
        <w:t>Der Körber-Konzern erweitert seine Marktkompetenz im Bereich Reinraumtechnik für die Pharma- und Biotech</w:t>
      </w:r>
      <w:r w:rsidR="00595BA7">
        <w:rPr>
          <w:sz w:val="22"/>
          <w:szCs w:val="22"/>
        </w:rPr>
        <w:t>-I</w:t>
      </w:r>
      <w:r>
        <w:rPr>
          <w:sz w:val="22"/>
          <w:szCs w:val="22"/>
        </w:rPr>
        <w:t xml:space="preserve">ndustrie. Für Kunden des Körber-Geschäftsfelds </w:t>
      </w:r>
      <w:proofErr w:type="spellStart"/>
      <w:r>
        <w:rPr>
          <w:sz w:val="22"/>
          <w:szCs w:val="22"/>
        </w:rPr>
        <w:t>Pharma</w:t>
      </w:r>
      <w:proofErr w:type="spellEnd"/>
      <w:r>
        <w:rPr>
          <w:sz w:val="22"/>
          <w:szCs w:val="22"/>
        </w:rPr>
        <w:t xml:space="preserve"> sind die </w:t>
      </w:r>
      <w:r w:rsidR="001C28E3">
        <w:rPr>
          <w:sz w:val="22"/>
          <w:szCs w:val="22"/>
        </w:rPr>
        <w:t>Produkte und Dienstleistungen</w:t>
      </w:r>
      <w:r>
        <w:rPr>
          <w:sz w:val="22"/>
          <w:szCs w:val="22"/>
        </w:rPr>
        <w:t xml:space="preserve"> von Franz Ziel eine passgenaue Ergänzung zu den Inspektions- und Verpackungslösungen von Körber. </w:t>
      </w:r>
      <w:r w:rsidRPr="00226EA4">
        <w:rPr>
          <w:sz w:val="22"/>
          <w:szCs w:val="22"/>
        </w:rPr>
        <w:t xml:space="preserve">Kunden profitieren von </w:t>
      </w:r>
      <w:r w:rsidR="006E569F">
        <w:rPr>
          <w:sz w:val="22"/>
          <w:szCs w:val="22"/>
        </w:rPr>
        <w:t xml:space="preserve">ergänzenden </w:t>
      </w:r>
      <w:r w:rsidR="001C28E3">
        <w:rPr>
          <w:sz w:val="22"/>
          <w:szCs w:val="22"/>
        </w:rPr>
        <w:t>Angeboten</w:t>
      </w:r>
      <w:r w:rsidR="006E569F">
        <w:rPr>
          <w:sz w:val="22"/>
          <w:szCs w:val="22"/>
        </w:rPr>
        <w:t xml:space="preserve"> in </w:t>
      </w:r>
      <w:r w:rsidRPr="00226EA4">
        <w:rPr>
          <w:sz w:val="22"/>
          <w:szCs w:val="22"/>
        </w:rPr>
        <w:t xml:space="preserve">einem </w:t>
      </w:r>
      <w:r>
        <w:rPr>
          <w:sz w:val="22"/>
          <w:szCs w:val="22"/>
        </w:rPr>
        <w:t xml:space="preserve">integrierten </w:t>
      </w:r>
      <w:r w:rsidRPr="00226EA4">
        <w:rPr>
          <w:sz w:val="22"/>
          <w:szCs w:val="22"/>
        </w:rPr>
        <w:t xml:space="preserve">Portfolio an </w:t>
      </w:r>
      <w:r>
        <w:rPr>
          <w:sz w:val="22"/>
          <w:szCs w:val="22"/>
        </w:rPr>
        <w:t>Hardware, Software und digitalen Lösungen</w:t>
      </w:r>
      <w:r w:rsidR="00595BA7">
        <w:rPr>
          <w:sz w:val="22"/>
          <w:szCs w:val="22"/>
        </w:rPr>
        <w:t xml:space="preserve">. </w:t>
      </w:r>
      <w:r w:rsidRPr="00226EA4">
        <w:rPr>
          <w:sz w:val="22"/>
          <w:szCs w:val="22"/>
        </w:rPr>
        <w:t xml:space="preserve"> </w:t>
      </w:r>
    </w:p>
    <w:p w14:paraId="7241CD56" w14:textId="616F6103" w:rsidR="00226EA4" w:rsidRDefault="00226EA4" w:rsidP="002067B8">
      <w:pPr>
        <w:spacing w:line="276" w:lineRule="auto"/>
        <w:rPr>
          <w:sz w:val="22"/>
          <w:szCs w:val="22"/>
        </w:rPr>
      </w:pPr>
    </w:p>
    <w:p w14:paraId="43DBE30E" w14:textId="3D4BA0CE" w:rsidR="00B53EA4" w:rsidRPr="00F53040" w:rsidRDefault="00B53EA4" w:rsidP="002067B8">
      <w:pPr>
        <w:spacing w:line="276" w:lineRule="auto"/>
        <w:rPr>
          <w:sz w:val="22"/>
          <w:szCs w:val="22"/>
        </w:rPr>
      </w:pPr>
      <w:r w:rsidRPr="00980A70">
        <w:rPr>
          <w:sz w:val="22"/>
          <w:szCs w:val="22"/>
        </w:rPr>
        <w:t xml:space="preserve">Die </w:t>
      </w:r>
      <w:r w:rsidR="00F908A2" w:rsidRPr="00980A70">
        <w:rPr>
          <w:sz w:val="22"/>
          <w:szCs w:val="22"/>
        </w:rPr>
        <w:t>umfassenden Prozessl</w:t>
      </w:r>
      <w:r w:rsidR="00C44AB4" w:rsidRPr="00980A70">
        <w:rPr>
          <w:sz w:val="22"/>
          <w:szCs w:val="22"/>
        </w:rPr>
        <w:t>ösungen</w:t>
      </w:r>
      <w:r w:rsidRPr="00980A70">
        <w:rPr>
          <w:sz w:val="22"/>
          <w:szCs w:val="22"/>
        </w:rPr>
        <w:t xml:space="preserve"> von Franz Ziel sorgen bei der </w:t>
      </w:r>
      <w:r w:rsidR="00F908A2" w:rsidRPr="00980A70">
        <w:rPr>
          <w:sz w:val="22"/>
          <w:szCs w:val="22"/>
        </w:rPr>
        <w:t>Herstellung</w:t>
      </w:r>
      <w:r w:rsidRPr="00980A70">
        <w:rPr>
          <w:sz w:val="22"/>
          <w:szCs w:val="22"/>
        </w:rPr>
        <w:t xml:space="preserve"> von </w:t>
      </w:r>
      <w:r w:rsidR="00EE1FEA" w:rsidRPr="00980A70">
        <w:rPr>
          <w:sz w:val="22"/>
          <w:szCs w:val="22"/>
        </w:rPr>
        <w:t xml:space="preserve">lebenswichtigen Medikamenten dafür, dass die Produkte, Mitarbeitenden sowie die Produktionsumgebung bestmöglich geschützt werden. Hierbei erfüllen die innovativen Anlagen die höchsten Anforderungen </w:t>
      </w:r>
      <w:r w:rsidR="00C44AB4" w:rsidRPr="00980A70">
        <w:rPr>
          <w:sz w:val="22"/>
          <w:szCs w:val="22"/>
        </w:rPr>
        <w:t xml:space="preserve">der </w:t>
      </w:r>
      <w:r w:rsidR="00EE1FEA" w:rsidRPr="00980A70">
        <w:rPr>
          <w:sz w:val="22"/>
          <w:szCs w:val="22"/>
        </w:rPr>
        <w:t xml:space="preserve">stark regulierten </w:t>
      </w:r>
      <w:r w:rsidR="00C44AB4" w:rsidRPr="00980A70">
        <w:rPr>
          <w:sz w:val="22"/>
          <w:szCs w:val="22"/>
        </w:rPr>
        <w:t>Pharmabranche.</w:t>
      </w:r>
      <w:r w:rsidR="00EE1FEA">
        <w:rPr>
          <w:sz w:val="22"/>
          <w:szCs w:val="22"/>
        </w:rPr>
        <w:t xml:space="preserve">   </w:t>
      </w:r>
    </w:p>
    <w:p w14:paraId="2A0E646E" w14:textId="052F94E6" w:rsidR="00B7515F" w:rsidRDefault="00B7515F" w:rsidP="00EE4EA1">
      <w:pPr>
        <w:spacing w:line="276" w:lineRule="auto"/>
        <w:rPr>
          <w:sz w:val="22"/>
          <w:szCs w:val="22"/>
        </w:rPr>
      </w:pPr>
    </w:p>
    <w:p w14:paraId="0D6FF33B" w14:textId="753739A2" w:rsidR="00B7515F" w:rsidRDefault="00B7515F" w:rsidP="00EE4EA1">
      <w:pPr>
        <w:spacing w:line="276" w:lineRule="auto"/>
        <w:rPr>
          <w:sz w:val="22"/>
          <w:szCs w:val="22"/>
        </w:rPr>
      </w:pPr>
      <w:r>
        <w:rPr>
          <w:sz w:val="22"/>
          <w:szCs w:val="22"/>
        </w:rPr>
        <w:t>„</w:t>
      </w:r>
      <w:r w:rsidRPr="00EE4EA1">
        <w:rPr>
          <w:sz w:val="22"/>
          <w:szCs w:val="22"/>
        </w:rPr>
        <w:t>D</w:t>
      </w:r>
      <w:r>
        <w:rPr>
          <w:sz w:val="22"/>
          <w:szCs w:val="22"/>
        </w:rPr>
        <w:t xml:space="preserve">as Angebot von Franz Ziel ist </w:t>
      </w:r>
      <w:r w:rsidRPr="00EE4EA1">
        <w:rPr>
          <w:sz w:val="22"/>
          <w:szCs w:val="22"/>
        </w:rPr>
        <w:t xml:space="preserve">eine großartige Erweiterung unseres bestehenden Produktportfolios und ein weiterer wichtiger Meilenstein auf dem Weg zu unserem Ziel, </w:t>
      </w:r>
      <w:r>
        <w:rPr>
          <w:sz w:val="22"/>
          <w:szCs w:val="22"/>
        </w:rPr>
        <w:t>Produkte und Lösungen für Kunden aus der Pharma- und Biotech</w:t>
      </w:r>
      <w:r w:rsidR="00595BA7">
        <w:rPr>
          <w:sz w:val="22"/>
          <w:szCs w:val="22"/>
        </w:rPr>
        <w:t>-I</w:t>
      </w:r>
      <w:r>
        <w:rPr>
          <w:sz w:val="22"/>
          <w:szCs w:val="22"/>
        </w:rPr>
        <w:t xml:space="preserve">ndustrie entlang der gesamten Wertschöpfungskette aus einer Hand anzubieten“, so Erich Hoch, CTO &amp; COO des Körber-Konzerns. </w:t>
      </w:r>
      <w:r w:rsidR="00DF6C24">
        <w:rPr>
          <w:sz w:val="22"/>
          <w:szCs w:val="22"/>
        </w:rPr>
        <w:t>„Damit beweisen wir einmal mehr, dass Körber</w:t>
      </w:r>
      <w:r w:rsidR="00AE4529">
        <w:rPr>
          <w:sz w:val="22"/>
          <w:szCs w:val="22"/>
        </w:rPr>
        <w:t xml:space="preserve"> mit seiner unternehmerischen DNA</w:t>
      </w:r>
      <w:r w:rsidR="00DF6C24">
        <w:rPr>
          <w:sz w:val="22"/>
          <w:szCs w:val="22"/>
        </w:rPr>
        <w:t xml:space="preserve"> ein starker Partner für technologisch </w:t>
      </w:r>
      <w:r w:rsidR="00595BA7">
        <w:rPr>
          <w:sz w:val="22"/>
          <w:szCs w:val="22"/>
        </w:rPr>
        <w:t xml:space="preserve">innovative </w:t>
      </w:r>
      <w:r w:rsidR="00DF6C24">
        <w:rPr>
          <w:sz w:val="22"/>
          <w:szCs w:val="22"/>
        </w:rPr>
        <w:t>Unternehmen ist.“</w:t>
      </w:r>
    </w:p>
    <w:p w14:paraId="442E1268" w14:textId="3684F726" w:rsidR="00B7515F" w:rsidRDefault="00B7515F" w:rsidP="00EE4EA1">
      <w:pPr>
        <w:spacing w:line="276" w:lineRule="auto"/>
        <w:rPr>
          <w:sz w:val="22"/>
          <w:szCs w:val="22"/>
        </w:rPr>
      </w:pPr>
    </w:p>
    <w:p w14:paraId="260A3EB4" w14:textId="3B2E97B1" w:rsidR="00B7515F" w:rsidRPr="00EE4EA1" w:rsidRDefault="00B7515F" w:rsidP="00EE4EA1">
      <w:pPr>
        <w:spacing w:line="276" w:lineRule="auto"/>
        <w:rPr>
          <w:sz w:val="22"/>
          <w:szCs w:val="22"/>
        </w:rPr>
      </w:pPr>
      <w:r>
        <w:rPr>
          <w:sz w:val="22"/>
          <w:szCs w:val="22"/>
        </w:rPr>
        <w:t xml:space="preserve">„Mit der </w:t>
      </w:r>
      <w:r w:rsidR="006E569F">
        <w:rPr>
          <w:sz w:val="22"/>
          <w:szCs w:val="22"/>
        </w:rPr>
        <w:t xml:space="preserve">Partnerschaft und der </w:t>
      </w:r>
      <w:r>
        <w:rPr>
          <w:sz w:val="22"/>
          <w:szCs w:val="22"/>
        </w:rPr>
        <w:t>Minderheitsbeteiligung an Franz Ziel</w:t>
      </w:r>
      <w:r w:rsidR="00DF6C24">
        <w:rPr>
          <w:sz w:val="22"/>
          <w:szCs w:val="22"/>
        </w:rPr>
        <w:t xml:space="preserve"> bauen wir </w:t>
      </w:r>
      <w:r w:rsidR="006E569F">
        <w:rPr>
          <w:sz w:val="22"/>
          <w:szCs w:val="22"/>
        </w:rPr>
        <w:t xml:space="preserve">das Produktportfolio in einem strategischen Bereich </w:t>
      </w:r>
      <w:r w:rsidR="00DF6C24">
        <w:rPr>
          <w:sz w:val="22"/>
          <w:szCs w:val="22"/>
        </w:rPr>
        <w:t>zum Vorteil unserer Kunden weiter aus</w:t>
      </w:r>
      <w:r>
        <w:rPr>
          <w:sz w:val="22"/>
          <w:szCs w:val="22"/>
        </w:rPr>
        <w:t xml:space="preserve">“, ergänzt Jörn </w:t>
      </w:r>
      <w:proofErr w:type="spellStart"/>
      <w:r>
        <w:rPr>
          <w:sz w:val="22"/>
          <w:szCs w:val="22"/>
        </w:rPr>
        <w:t>Gossé</w:t>
      </w:r>
      <w:proofErr w:type="spellEnd"/>
      <w:r>
        <w:rPr>
          <w:sz w:val="22"/>
          <w:szCs w:val="22"/>
        </w:rPr>
        <w:t xml:space="preserve">, CEO im Körber-Geschäftsfeld </w:t>
      </w:r>
      <w:proofErr w:type="spellStart"/>
      <w:r>
        <w:rPr>
          <w:sz w:val="22"/>
          <w:szCs w:val="22"/>
        </w:rPr>
        <w:t>Pharma</w:t>
      </w:r>
      <w:proofErr w:type="spellEnd"/>
      <w:r w:rsidR="00DF6C24">
        <w:rPr>
          <w:sz w:val="22"/>
          <w:szCs w:val="22"/>
        </w:rPr>
        <w:t>. „</w:t>
      </w:r>
      <w:r w:rsidR="00226EA4">
        <w:rPr>
          <w:sz w:val="22"/>
          <w:szCs w:val="22"/>
        </w:rPr>
        <w:t xml:space="preserve">Wir sind </w:t>
      </w:r>
      <w:r w:rsidR="00595BA7">
        <w:rPr>
          <w:sz w:val="22"/>
          <w:szCs w:val="22"/>
        </w:rPr>
        <w:t>jetzt</w:t>
      </w:r>
      <w:r w:rsidR="00226EA4">
        <w:rPr>
          <w:sz w:val="22"/>
          <w:szCs w:val="22"/>
        </w:rPr>
        <w:t xml:space="preserve"> noch </w:t>
      </w:r>
      <w:r w:rsidR="00595BA7">
        <w:rPr>
          <w:sz w:val="22"/>
          <w:szCs w:val="22"/>
        </w:rPr>
        <w:t>besser</w:t>
      </w:r>
      <w:r w:rsidR="00226EA4">
        <w:rPr>
          <w:sz w:val="22"/>
          <w:szCs w:val="22"/>
        </w:rPr>
        <w:t xml:space="preserve"> in der Lage, unsere Kunden zu einem deutlich früheren Zeitpunkt innerhalb ihres Produktionsprozesses bei der Verarbeitung ihrer pharmazeutischen Produkte zu unterstützen.“</w:t>
      </w:r>
      <w:r w:rsidR="00DF6C24">
        <w:rPr>
          <w:sz w:val="22"/>
          <w:szCs w:val="22"/>
        </w:rPr>
        <w:t xml:space="preserve"> </w:t>
      </w:r>
    </w:p>
    <w:p w14:paraId="39F1A591" w14:textId="7BECC955" w:rsidR="00EE4EA1" w:rsidRDefault="00EE4EA1" w:rsidP="00EE4EA1">
      <w:pPr>
        <w:spacing w:line="276" w:lineRule="auto"/>
        <w:rPr>
          <w:sz w:val="22"/>
          <w:szCs w:val="22"/>
        </w:rPr>
      </w:pPr>
    </w:p>
    <w:p w14:paraId="496E73D2" w14:textId="7277AFEA" w:rsidR="00F15FDA" w:rsidRDefault="007011B2" w:rsidP="00EE4EA1">
      <w:pPr>
        <w:spacing w:line="276" w:lineRule="auto"/>
        <w:rPr>
          <w:sz w:val="22"/>
          <w:szCs w:val="22"/>
        </w:rPr>
      </w:pPr>
      <w:r w:rsidRPr="00980A70">
        <w:rPr>
          <w:sz w:val="22"/>
          <w:szCs w:val="22"/>
        </w:rPr>
        <w:t xml:space="preserve">„Wir freuen uns sehr, mit Körber einen starken und verlässlichen Partner an unserer Seite zu haben und sehen unser Unternehmen hierdurch für eine weiterhin erfolgreiche und sichere </w:t>
      </w:r>
      <w:r w:rsidRPr="00980A70">
        <w:rPr>
          <w:sz w:val="22"/>
          <w:szCs w:val="22"/>
        </w:rPr>
        <w:lastRenderedPageBreak/>
        <w:t xml:space="preserve">Zukunft bestens gerüstet“, </w:t>
      </w:r>
      <w:r w:rsidR="00F15FDA" w:rsidRPr="00980A70">
        <w:rPr>
          <w:sz w:val="22"/>
          <w:szCs w:val="22"/>
        </w:rPr>
        <w:t>sagt Olaf Ziel, CEO und Eigentümer von Franz Ziel</w:t>
      </w:r>
      <w:r w:rsidRPr="00980A70">
        <w:rPr>
          <w:sz w:val="22"/>
          <w:szCs w:val="22"/>
        </w:rPr>
        <w:t>.</w:t>
      </w:r>
      <w:r w:rsidR="00F15FDA" w:rsidRPr="00980A70">
        <w:rPr>
          <w:sz w:val="22"/>
          <w:szCs w:val="22"/>
        </w:rPr>
        <w:t xml:space="preserve"> „Die gemeinsame Weiterentwicklung in Richtung Turnkey-Anbieter, der Zugriff auf das weltweite Vertriebs- und Servicenetzwerk, die </w:t>
      </w:r>
      <w:r w:rsidR="004C68A3" w:rsidRPr="00980A70">
        <w:rPr>
          <w:sz w:val="22"/>
          <w:szCs w:val="22"/>
        </w:rPr>
        <w:t>Potentiale</w:t>
      </w:r>
      <w:r w:rsidR="00F15FDA" w:rsidRPr="00980A70">
        <w:rPr>
          <w:sz w:val="22"/>
          <w:szCs w:val="22"/>
        </w:rPr>
        <w:t xml:space="preserve"> in den Themenbereichen Digitalisierung, </w:t>
      </w:r>
      <w:proofErr w:type="spellStart"/>
      <w:r w:rsidR="00F15FDA" w:rsidRPr="00980A70">
        <w:rPr>
          <w:sz w:val="22"/>
          <w:szCs w:val="22"/>
        </w:rPr>
        <w:t>Pharma</w:t>
      </w:r>
      <w:proofErr w:type="spellEnd"/>
      <w:r w:rsidR="00F15FDA" w:rsidRPr="00980A70">
        <w:rPr>
          <w:sz w:val="22"/>
          <w:szCs w:val="22"/>
        </w:rPr>
        <w:t xml:space="preserve"> 4.0, Software- sowie KI-Lösungen und nicht zuletzt der Zugang zu erweiterten Produktionskapazitäten </w:t>
      </w:r>
      <w:r w:rsidR="004C68A3" w:rsidRPr="00980A70">
        <w:rPr>
          <w:sz w:val="22"/>
          <w:szCs w:val="22"/>
        </w:rPr>
        <w:t>waren überzeugende Argumente, um diese Partnerschaft einzugehen.“</w:t>
      </w:r>
    </w:p>
    <w:p w14:paraId="46AC796D" w14:textId="156E7440" w:rsidR="00F908A2" w:rsidRDefault="007011B2" w:rsidP="00EE4EA1">
      <w:pPr>
        <w:spacing w:line="276" w:lineRule="auto"/>
        <w:rPr>
          <w:sz w:val="22"/>
          <w:szCs w:val="22"/>
        </w:rPr>
      </w:pPr>
      <w:r>
        <w:rPr>
          <w:sz w:val="22"/>
          <w:szCs w:val="22"/>
        </w:rPr>
        <w:t xml:space="preserve"> </w:t>
      </w:r>
    </w:p>
    <w:p w14:paraId="69196AF6" w14:textId="17EC4FAD" w:rsidR="00EE4EA1" w:rsidRDefault="00EE4EA1" w:rsidP="00EE4EA1">
      <w:pPr>
        <w:spacing w:line="276" w:lineRule="auto"/>
        <w:rPr>
          <w:sz w:val="22"/>
          <w:szCs w:val="22"/>
        </w:rPr>
      </w:pPr>
      <w:r w:rsidRPr="00EE4EA1">
        <w:rPr>
          <w:sz w:val="22"/>
          <w:szCs w:val="22"/>
        </w:rPr>
        <w:t xml:space="preserve">Die Transaktion unterliegt den üblichen </w:t>
      </w:r>
      <w:r w:rsidR="00126AAA" w:rsidRPr="00126AAA">
        <w:rPr>
          <w:sz w:val="22"/>
          <w:szCs w:val="22"/>
        </w:rPr>
        <w:t xml:space="preserve">Vollzugsbedingungen, einschließlich </w:t>
      </w:r>
      <w:r w:rsidR="00963DCF">
        <w:rPr>
          <w:sz w:val="22"/>
          <w:szCs w:val="22"/>
        </w:rPr>
        <w:t>kartell</w:t>
      </w:r>
      <w:r w:rsidR="00126AAA" w:rsidRPr="00126AAA">
        <w:rPr>
          <w:sz w:val="22"/>
          <w:szCs w:val="22"/>
        </w:rPr>
        <w:t>behördliche</w:t>
      </w:r>
      <w:r w:rsidR="00963DCF">
        <w:rPr>
          <w:sz w:val="22"/>
          <w:szCs w:val="22"/>
        </w:rPr>
        <w:t>r</w:t>
      </w:r>
      <w:r w:rsidR="00126AAA" w:rsidRPr="00126AAA">
        <w:rPr>
          <w:sz w:val="22"/>
          <w:szCs w:val="22"/>
        </w:rPr>
        <w:t xml:space="preserve"> Genehmigungen</w:t>
      </w:r>
      <w:r w:rsidR="00963DCF">
        <w:rPr>
          <w:sz w:val="22"/>
          <w:szCs w:val="22"/>
        </w:rPr>
        <w:t xml:space="preserve">. </w:t>
      </w:r>
    </w:p>
    <w:p w14:paraId="3EDAB191" w14:textId="77777777" w:rsidR="0093268B" w:rsidRPr="00AB44B9" w:rsidRDefault="0093268B" w:rsidP="0093268B">
      <w:pPr>
        <w:spacing w:line="276" w:lineRule="auto"/>
        <w:jc w:val="center"/>
        <w:rPr>
          <w:sz w:val="22"/>
          <w:szCs w:val="22"/>
        </w:rPr>
      </w:pPr>
      <w:r w:rsidRPr="00AB44B9">
        <w:rPr>
          <w:sz w:val="22"/>
          <w:szCs w:val="22"/>
        </w:rPr>
        <w:t>– End</w:t>
      </w:r>
      <w:r w:rsidR="00F53040" w:rsidRPr="00AB44B9">
        <w:rPr>
          <w:sz w:val="22"/>
          <w:szCs w:val="22"/>
        </w:rPr>
        <w:t>e</w:t>
      </w:r>
      <w:r w:rsidRPr="00AB44B9">
        <w:rPr>
          <w:sz w:val="22"/>
          <w:szCs w:val="22"/>
        </w:rPr>
        <w:t xml:space="preserve"> –</w:t>
      </w:r>
    </w:p>
    <w:p w14:paraId="66DACFAE" w14:textId="77777777" w:rsidR="0093268B" w:rsidRPr="00215DF2" w:rsidRDefault="0093268B" w:rsidP="0093268B">
      <w:pPr>
        <w:spacing w:line="276" w:lineRule="auto"/>
        <w:jc w:val="center"/>
        <w:rPr>
          <w:sz w:val="10"/>
          <w:szCs w:val="10"/>
        </w:rPr>
      </w:pPr>
    </w:p>
    <w:p w14:paraId="5C6F0721" w14:textId="77777777" w:rsidR="002B1F43" w:rsidRDefault="002B1F43" w:rsidP="003323B1">
      <w:pPr>
        <w:spacing w:line="276" w:lineRule="auto"/>
        <w:jc w:val="both"/>
        <w:rPr>
          <w:b/>
          <w:sz w:val="22"/>
          <w:szCs w:val="22"/>
        </w:rPr>
      </w:pPr>
    </w:p>
    <w:p w14:paraId="5DD9DE1C" w14:textId="77777777" w:rsidR="002B1F43" w:rsidRDefault="002B1F43" w:rsidP="003323B1">
      <w:pPr>
        <w:spacing w:line="276" w:lineRule="auto"/>
        <w:jc w:val="both"/>
        <w:rPr>
          <w:b/>
          <w:sz w:val="22"/>
          <w:szCs w:val="22"/>
        </w:rPr>
      </w:pPr>
    </w:p>
    <w:p w14:paraId="52BD2D84" w14:textId="2A717673" w:rsidR="003323B1" w:rsidRPr="00F53040" w:rsidRDefault="00F53040" w:rsidP="003323B1">
      <w:pPr>
        <w:spacing w:line="276" w:lineRule="auto"/>
        <w:jc w:val="both"/>
        <w:rPr>
          <w:b/>
          <w:sz w:val="22"/>
          <w:szCs w:val="22"/>
        </w:rPr>
      </w:pPr>
      <w:r>
        <w:rPr>
          <w:b/>
          <w:sz w:val="22"/>
          <w:szCs w:val="22"/>
        </w:rPr>
        <w:t>Über</w:t>
      </w:r>
      <w:r w:rsidR="003323B1" w:rsidRPr="00F53040">
        <w:rPr>
          <w:b/>
          <w:sz w:val="22"/>
          <w:szCs w:val="22"/>
        </w:rPr>
        <w:t xml:space="preserve"> Körber </w:t>
      </w:r>
    </w:p>
    <w:p w14:paraId="71C74789" w14:textId="29F79DED" w:rsidR="006C15B6" w:rsidRDefault="00FB37FC" w:rsidP="006C15B6">
      <w:pPr>
        <w:spacing w:line="276" w:lineRule="auto"/>
        <w:rPr>
          <w:rStyle w:val="Hyperlink"/>
          <w:sz w:val="22"/>
          <w:szCs w:val="22"/>
        </w:rPr>
      </w:pPr>
      <w:r w:rsidRPr="00FB37FC">
        <w:rPr>
          <w:sz w:val="22"/>
          <w:szCs w:val="22"/>
        </w:rPr>
        <w:t xml:space="preserve">Wir sind Körber – ein internationaler Technologiekonzern mit mehr als 12.000 Mitarbeitern an über 100 Standorten weltweit und einem gemeinsamen Ziel: Wir setzen unternehmerisches Denken in Kundenerfolge um und gestalten den technologischen Wandel. In den Geschäftsfeldern Digital, </w:t>
      </w:r>
      <w:proofErr w:type="spellStart"/>
      <w:r w:rsidRPr="00FB37FC">
        <w:rPr>
          <w:sz w:val="22"/>
          <w:szCs w:val="22"/>
        </w:rPr>
        <w:t>Pharma</w:t>
      </w:r>
      <w:proofErr w:type="spellEnd"/>
      <w:r w:rsidRPr="00FB37FC">
        <w:rPr>
          <w:sz w:val="22"/>
          <w:szCs w:val="22"/>
        </w:rPr>
        <w:t>,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r w:rsidR="00A444E3" w:rsidRPr="00A444E3">
        <w:rPr>
          <w:sz w:val="22"/>
          <w:szCs w:val="22"/>
        </w:rPr>
        <w:t xml:space="preserve">: </w:t>
      </w:r>
      <w:hyperlink r:id="rId8" w:history="1">
        <w:r w:rsidR="003323B1" w:rsidRPr="00A444E3">
          <w:rPr>
            <w:rStyle w:val="Hyperlink"/>
            <w:sz w:val="22"/>
            <w:szCs w:val="22"/>
          </w:rPr>
          <w:t>www.koerber.com</w:t>
        </w:r>
      </w:hyperlink>
    </w:p>
    <w:p w14:paraId="4F110242" w14:textId="6667E3EE" w:rsidR="00EE4EA1" w:rsidRPr="00215DF2" w:rsidRDefault="00EE4EA1" w:rsidP="00FD09F1">
      <w:pPr>
        <w:spacing w:line="276" w:lineRule="auto"/>
        <w:rPr>
          <w:rFonts w:ascii="Helvetica 75 Bold" w:hAnsi="Helvetica 75 Bold"/>
          <w:sz w:val="10"/>
          <w:szCs w:val="10"/>
        </w:rPr>
      </w:pPr>
    </w:p>
    <w:p w14:paraId="385C9994" w14:textId="77777777" w:rsidR="00B9445E" w:rsidRDefault="00B9445E" w:rsidP="00A00DCF">
      <w:pPr>
        <w:spacing w:line="276" w:lineRule="auto"/>
        <w:jc w:val="both"/>
        <w:rPr>
          <w:b/>
          <w:sz w:val="22"/>
          <w:szCs w:val="22"/>
        </w:rPr>
      </w:pPr>
    </w:p>
    <w:p w14:paraId="7CD8F16D" w14:textId="5778EC5A" w:rsidR="00A00DCF" w:rsidRPr="00A00DCF" w:rsidRDefault="00A00DCF" w:rsidP="00A00DCF">
      <w:pPr>
        <w:spacing w:line="276" w:lineRule="auto"/>
        <w:jc w:val="both"/>
        <w:rPr>
          <w:b/>
          <w:sz w:val="22"/>
          <w:szCs w:val="22"/>
        </w:rPr>
      </w:pPr>
      <w:r w:rsidRPr="00A00DCF">
        <w:rPr>
          <w:b/>
          <w:sz w:val="22"/>
          <w:szCs w:val="22"/>
        </w:rPr>
        <w:t xml:space="preserve">Über das Körber-Geschäftsfeld </w:t>
      </w:r>
      <w:proofErr w:type="spellStart"/>
      <w:r w:rsidR="00B9445E">
        <w:rPr>
          <w:b/>
          <w:sz w:val="22"/>
          <w:szCs w:val="22"/>
        </w:rPr>
        <w:t>Pharma</w:t>
      </w:r>
      <w:proofErr w:type="spellEnd"/>
    </w:p>
    <w:p w14:paraId="0214C94C" w14:textId="184144D9" w:rsidR="003E348F" w:rsidRDefault="00B7515F" w:rsidP="00B7515F">
      <w:pPr>
        <w:spacing w:line="276" w:lineRule="auto"/>
        <w:rPr>
          <w:sz w:val="22"/>
          <w:szCs w:val="22"/>
        </w:rPr>
      </w:pPr>
      <w:r w:rsidRPr="00B7515F">
        <w:rPr>
          <w:sz w:val="22"/>
          <w:szCs w:val="22"/>
        </w:rPr>
        <w:t xml:space="preserve">Im Körber-Geschäftsfeld </w:t>
      </w:r>
      <w:proofErr w:type="spellStart"/>
      <w:r w:rsidRPr="00B7515F">
        <w:rPr>
          <w:sz w:val="22"/>
          <w:szCs w:val="22"/>
        </w:rPr>
        <w:t>Pharma</w:t>
      </w:r>
      <w:proofErr w:type="spellEnd"/>
      <w:r w:rsidRPr="00B7515F">
        <w:rPr>
          <w:sz w:val="22"/>
          <w:szCs w:val="22"/>
        </w:rPr>
        <w:t xml:space="preserve"> machen wir entlang der gesamten Pharma-Wertschöpfungskette den entscheidenden Unterschied, indem wir ein einzigartiges Portfolio aus integrierten Lösungen bieten. Ausgehend von der fundierten Erfahrung in den Bereichen Beratung, Inspektion, Transportsysteme, Verpackungsmaschinen und -materialien, Track &amp; Trace und Software, verstehen wir die Herausforderungen in Pharmaprozessen und -regulierung, denen unsere Kunden jeden Tag gegenüberstehen. Für sie haben wir die richtigen Lösungen, um das gesamte Potenzial globaler Pharma- und Biotech-Produktionen zu erschließen.</w:t>
      </w:r>
    </w:p>
    <w:p w14:paraId="6138436D" w14:textId="77777777" w:rsidR="00B9445E" w:rsidRDefault="00B9445E" w:rsidP="00DF74FD">
      <w:pPr>
        <w:spacing w:line="276" w:lineRule="auto"/>
        <w:jc w:val="both"/>
        <w:rPr>
          <w:b/>
          <w:sz w:val="22"/>
          <w:szCs w:val="22"/>
        </w:rPr>
      </w:pPr>
    </w:p>
    <w:p w14:paraId="08B79AF5" w14:textId="504ECB07" w:rsidR="00DF74FD" w:rsidRPr="00980A70" w:rsidRDefault="00B04D11" w:rsidP="00DF74FD">
      <w:pPr>
        <w:spacing w:line="276" w:lineRule="auto"/>
        <w:jc w:val="both"/>
        <w:rPr>
          <w:b/>
          <w:sz w:val="22"/>
          <w:szCs w:val="22"/>
        </w:rPr>
      </w:pPr>
      <w:r w:rsidRPr="00980A70">
        <w:rPr>
          <w:b/>
          <w:sz w:val="22"/>
          <w:szCs w:val="22"/>
        </w:rPr>
        <w:t xml:space="preserve">Über </w:t>
      </w:r>
      <w:r w:rsidR="00B9445E" w:rsidRPr="00980A70">
        <w:rPr>
          <w:b/>
          <w:sz w:val="22"/>
          <w:szCs w:val="22"/>
        </w:rPr>
        <w:t>Franz Ziel</w:t>
      </w:r>
    </w:p>
    <w:p w14:paraId="06CD4884" w14:textId="03B74CF2" w:rsidR="003212D5" w:rsidRPr="00533898" w:rsidRDefault="005825E2" w:rsidP="005825E2">
      <w:pPr>
        <w:spacing w:line="276" w:lineRule="auto"/>
        <w:rPr>
          <w:sz w:val="22"/>
          <w:szCs w:val="22"/>
        </w:rPr>
      </w:pPr>
      <w:r w:rsidRPr="00980A70">
        <w:rPr>
          <w:sz w:val="22"/>
          <w:szCs w:val="22"/>
        </w:rPr>
        <w:t>Die Franz Ziel GmbH ist ein familiengeführtes Unternehmen und beschäftigt über 250 Mitarbeiter am Standort Billerbeck. Durch die Franz Ziel USA Inc. in South Carolina sind die Produkte und Dienstleistungen von Franz Ziel auch in den USA präsent. Mehr als 40 Jahre Erfahrung und stetige Innovationen garantieren unseren Kunden passgenaue, individuelle Lösungen. Wir produzieren High-Tech-Anlagen für die Herstellung und Verarbeitung steriler Medikamente und arbeiten als einer der Weltmarktführer für die Pharmaindustrie, einer kontinuierlich wachsenden Branche mit innovativen Arzneimitteln für uns alle.</w:t>
      </w:r>
    </w:p>
    <w:p w14:paraId="5FC1B543" w14:textId="0C63939F" w:rsidR="006C15B6" w:rsidRPr="00533898" w:rsidRDefault="00131F95" w:rsidP="00FD09F1">
      <w:pPr>
        <w:spacing w:line="276" w:lineRule="auto"/>
        <w:rPr>
          <w:sz w:val="22"/>
          <w:szCs w:val="22"/>
        </w:rPr>
        <w:sectPr w:rsidR="006C15B6" w:rsidRPr="00533898" w:rsidSect="001D05DB">
          <w:headerReference w:type="even" r:id="rId9"/>
          <w:headerReference w:type="default" r:id="rId10"/>
          <w:footerReference w:type="default" r:id="rId11"/>
          <w:headerReference w:type="first" r:id="rId12"/>
          <w:footerReference w:type="first" r:id="rId13"/>
          <w:pgSz w:w="11906" w:h="16838" w:code="9"/>
          <w:pgMar w:top="2268" w:right="1418" w:bottom="1701" w:left="1418" w:header="1049" w:footer="567" w:gutter="0"/>
          <w:cols w:space="708"/>
          <w:titlePg/>
          <w:docGrid w:linePitch="360"/>
        </w:sectPr>
      </w:pPr>
      <w:r w:rsidRPr="00533898">
        <w:rPr>
          <w:rFonts w:ascii="Helvetica 75 Bold" w:hAnsi="Helvetica 75 Bold"/>
          <w:sz w:val="22"/>
          <w:szCs w:val="22"/>
        </w:rPr>
        <w:br w:type="textWrapping" w:clear="all"/>
      </w:r>
    </w:p>
    <w:p w14:paraId="5C33C05A" w14:textId="2C83C8E9" w:rsidR="00DF74FD" w:rsidRPr="00930C40" w:rsidRDefault="00DF74FD" w:rsidP="003212D5">
      <w:pPr>
        <w:rPr>
          <w:b/>
          <w:sz w:val="22"/>
          <w:szCs w:val="22"/>
        </w:rPr>
      </w:pPr>
      <w:r w:rsidRPr="00930C40">
        <w:rPr>
          <w:b/>
          <w:sz w:val="22"/>
          <w:szCs w:val="22"/>
        </w:rPr>
        <w:lastRenderedPageBreak/>
        <w:t>Ansprechpartner Wirtschaftspresse:</w:t>
      </w:r>
    </w:p>
    <w:p w14:paraId="48671E54" w14:textId="77777777" w:rsidR="00DF74FD" w:rsidRPr="00930C40" w:rsidRDefault="00DF74FD" w:rsidP="00DF74FD">
      <w:pPr>
        <w:spacing w:line="276" w:lineRule="auto"/>
        <w:jc w:val="both"/>
        <w:rPr>
          <w:sz w:val="20"/>
        </w:rPr>
      </w:pPr>
    </w:p>
    <w:p w14:paraId="76193557" w14:textId="77777777" w:rsidR="00FD48C5" w:rsidRPr="001C28E3" w:rsidRDefault="00FD48C5" w:rsidP="00FD48C5">
      <w:pPr>
        <w:spacing w:line="276" w:lineRule="auto"/>
        <w:jc w:val="both"/>
        <w:rPr>
          <w:sz w:val="20"/>
        </w:rPr>
      </w:pPr>
      <w:r w:rsidRPr="001C28E3">
        <w:rPr>
          <w:sz w:val="20"/>
        </w:rPr>
        <w:t xml:space="preserve">Jörg Hermes </w:t>
      </w:r>
      <w:r w:rsidRPr="001C28E3">
        <w:rPr>
          <w:sz w:val="20"/>
        </w:rPr>
        <w:tab/>
      </w:r>
      <w:r w:rsidRPr="001C28E3">
        <w:rPr>
          <w:sz w:val="20"/>
        </w:rPr>
        <w:tab/>
      </w:r>
      <w:r w:rsidRPr="001C28E3">
        <w:rPr>
          <w:sz w:val="20"/>
        </w:rPr>
        <w:tab/>
      </w:r>
      <w:r w:rsidRPr="001C28E3">
        <w:rPr>
          <w:sz w:val="20"/>
        </w:rPr>
        <w:tab/>
      </w:r>
      <w:r w:rsidRPr="001C28E3">
        <w:rPr>
          <w:sz w:val="20"/>
        </w:rPr>
        <w:tab/>
      </w:r>
      <w:r w:rsidRPr="001C28E3">
        <w:rPr>
          <w:sz w:val="20"/>
        </w:rPr>
        <w:tab/>
        <w:t xml:space="preserve">Lena Wouters </w:t>
      </w:r>
    </w:p>
    <w:p w14:paraId="40203E98" w14:textId="240C5A22" w:rsidR="00FD48C5" w:rsidRPr="00FD48C5" w:rsidRDefault="00FD48C5" w:rsidP="00FD48C5">
      <w:pPr>
        <w:spacing w:line="276" w:lineRule="auto"/>
        <w:jc w:val="both"/>
        <w:rPr>
          <w:sz w:val="20"/>
        </w:rPr>
      </w:pPr>
      <w:r w:rsidRPr="00FD48C5">
        <w:rPr>
          <w:sz w:val="20"/>
        </w:rPr>
        <w:t xml:space="preserve">Senior Manager Konzernkommunikation </w:t>
      </w:r>
      <w:r w:rsidRPr="00FD48C5">
        <w:rPr>
          <w:sz w:val="20"/>
        </w:rPr>
        <w:tab/>
      </w:r>
      <w:r w:rsidRPr="00FD48C5">
        <w:rPr>
          <w:sz w:val="20"/>
        </w:rPr>
        <w:tab/>
        <w:t>Senior Manager K</w:t>
      </w:r>
      <w:r>
        <w:rPr>
          <w:sz w:val="20"/>
        </w:rPr>
        <w:t>onzernkommunikation</w:t>
      </w:r>
    </w:p>
    <w:p w14:paraId="300E2DF4" w14:textId="77777777" w:rsidR="00FD48C5" w:rsidRPr="00AB44B9" w:rsidRDefault="00FD48C5" w:rsidP="00FD48C5">
      <w:pPr>
        <w:spacing w:line="276" w:lineRule="auto"/>
        <w:jc w:val="both"/>
        <w:rPr>
          <w:sz w:val="20"/>
        </w:rPr>
      </w:pPr>
      <w:r w:rsidRPr="00AB44B9">
        <w:rPr>
          <w:sz w:val="20"/>
        </w:rPr>
        <w:t>Körber AG</w:t>
      </w:r>
      <w:r>
        <w:rPr>
          <w:sz w:val="20"/>
        </w:rPr>
        <w:tab/>
      </w:r>
      <w:r>
        <w:rPr>
          <w:sz w:val="20"/>
        </w:rPr>
        <w:tab/>
      </w:r>
      <w:r>
        <w:rPr>
          <w:sz w:val="20"/>
        </w:rPr>
        <w:tab/>
      </w:r>
      <w:r>
        <w:rPr>
          <w:sz w:val="20"/>
        </w:rPr>
        <w:tab/>
      </w:r>
      <w:r>
        <w:rPr>
          <w:sz w:val="20"/>
        </w:rPr>
        <w:tab/>
      </w:r>
      <w:r>
        <w:rPr>
          <w:sz w:val="20"/>
        </w:rPr>
        <w:tab/>
      </w:r>
      <w:r w:rsidRPr="00AB44B9">
        <w:rPr>
          <w:sz w:val="20"/>
        </w:rPr>
        <w:t>Körber AG</w:t>
      </w:r>
    </w:p>
    <w:p w14:paraId="2B05B03A" w14:textId="77777777" w:rsidR="00FD48C5" w:rsidRDefault="00FD48C5" w:rsidP="00FD48C5">
      <w:pPr>
        <w:spacing w:line="276" w:lineRule="auto"/>
        <w:jc w:val="both"/>
        <w:rPr>
          <w:sz w:val="20"/>
        </w:rPr>
      </w:pPr>
      <w:r w:rsidRPr="00AB44B9">
        <w:rPr>
          <w:sz w:val="20"/>
        </w:rPr>
        <w:t xml:space="preserve">T: </w:t>
      </w:r>
      <w:r>
        <w:rPr>
          <w:sz w:val="20"/>
        </w:rPr>
        <w:t>+49 40 211 07 236</w:t>
      </w:r>
      <w:r w:rsidRPr="00654C7F">
        <w:rPr>
          <w:sz w:val="20"/>
        </w:rPr>
        <w:t xml:space="preserve"> </w:t>
      </w:r>
      <w:r>
        <w:rPr>
          <w:sz w:val="20"/>
        </w:rPr>
        <w:tab/>
      </w:r>
      <w:r>
        <w:rPr>
          <w:sz w:val="20"/>
        </w:rPr>
        <w:tab/>
      </w:r>
      <w:r>
        <w:rPr>
          <w:sz w:val="20"/>
        </w:rPr>
        <w:tab/>
      </w:r>
      <w:r>
        <w:rPr>
          <w:sz w:val="20"/>
        </w:rPr>
        <w:tab/>
      </w:r>
      <w:r>
        <w:rPr>
          <w:sz w:val="20"/>
        </w:rPr>
        <w:tab/>
      </w:r>
      <w:r w:rsidRPr="00AB44B9">
        <w:rPr>
          <w:sz w:val="20"/>
        </w:rPr>
        <w:t xml:space="preserve">T: </w:t>
      </w:r>
      <w:r>
        <w:rPr>
          <w:sz w:val="20"/>
        </w:rPr>
        <w:t>+49 40 211 07 473</w:t>
      </w:r>
    </w:p>
    <w:p w14:paraId="14465898" w14:textId="3E5CEEBB" w:rsidR="00FD48C5" w:rsidRPr="00A444E3" w:rsidRDefault="00FD48C5" w:rsidP="00FD48C5">
      <w:pPr>
        <w:spacing w:line="276" w:lineRule="auto"/>
        <w:jc w:val="both"/>
        <w:rPr>
          <w:sz w:val="20"/>
        </w:rPr>
      </w:pPr>
      <w:r>
        <w:rPr>
          <w:sz w:val="20"/>
        </w:rPr>
        <w:t>E-Mail: joerg</w:t>
      </w:r>
      <w:r w:rsidRPr="00654C7F">
        <w:rPr>
          <w:sz w:val="20"/>
        </w:rPr>
        <w:t>.</w:t>
      </w:r>
      <w:r>
        <w:rPr>
          <w:sz w:val="20"/>
        </w:rPr>
        <w:t>hermes</w:t>
      </w:r>
      <w:r w:rsidRPr="00654C7F">
        <w:rPr>
          <w:sz w:val="20"/>
        </w:rPr>
        <w:t>@koerber.com</w:t>
      </w:r>
      <w:r>
        <w:rPr>
          <w:sz w:val="20"/>
        </w:rPr>
        <w:tab/>
      </w:r>
      <w:r>
        <w:rPr>
          <w:sz w:val="20"/>
        </w:rPr>
        <w:tab/>
      </w:r>
      <w:r>
        <w:rPr>
          <w:sz w:val="20"/>
        </w:rPr>
        <w:tab/>
        <w:t>E-Mail: lena.wouters@koerber.com</w:t>
      </w:r>
    </w:p>
    <w:p w14:paraId="03E353E3" w14:textId="77777777" w:rsidR="00DF74FD" w:rsidRPr="00930C40" w:rsidRDefault="00DF74FD" w:rsidP="00DF74FD">
      <w:pPr>
        <w:shd w:val="clear" w:color="auto" w:fill="FFFFFF"/>
        <w:spacing w:line="276" w:lineRule="auto"/>
        <w:rPr>
          <w:sz w:val="22"/>
          <w:szCs w:val="22"/>
        </w:rPr>
        <w:sectPr w:rsidR="00DF74FD" w:rsidRPr="00930C40" w:rsidSect="00DF74FD">
          <w:headerReference w:type="even" r:id="rId14"/>
          <w:headerReference w:type="default" r:id="rId15"/>
          <w:footerReference w:type="default" r:id="rId16"/>
          <w:headerReference w:type="first" r:id="rId17"/>
          <w:footerReference w:type="first" r:id="rId18"/>
          <w:type w:val="continuous"/>
          <w:pgSz w:w="11906" w:h="16838" w:code="9"/>
          <w:pgMar w:top="2268" w:right="1418" w:bottom="1701" w:left="1418" w:header="1049" w:footer="567" w:gutter="0"/>
          <w:cols w:space="708"/>
          <w:titlePg/>
          <w:docGrid w:linePitch="360"/>
        </w:sectPr>
      </w:pPr>
    </w:p>
    <w:p w14:paraId="55C928BF" w14:textId="77777777" w:rsidR="00DF74FD" w:rsidRDefault="00DF74FD" w:rsidP="00DF74FD">
      <w:pPr>
        <w:spacing w:line="276" w:lineRule="auto"/>
        <w:jc w:val="both"/>
        <w:rPr>
          <w:sz w:val="20"/>
        </w:rPr>
      </w:pPr>
    </w:p>
    <w:p w14:paraId="212D105D" w14:textId="77777777" w:rsidR="00DF74FD" w:rsidRDefault="00DF74FD" w:rsidP="00DF74FD">
      <w:pPr>
        <w:spacing w:line="276" w:lineRule="auto"/>
        <w:jc w:val="both"/>
        <w:rPr>
          <w:sz w:val="20"/>
        </w:rPr>
      </w:pPr>
    </w:p>
    <w:p w14:paraId="58D9859E" w14:textId="3CD2A675" w:rsidR="00DF74FD" w:rsidRPr="00B72BBC" w:rsidRDefault="00DF74FD" w:rsidP="00DF74FD">
      <w:pPr>
        <w:spacing w:line="276" w:lineRule="auto"/>
        <w:jc w:val="both"/>
        <w:rPr>
          <w:sz w:val="20"/>
          <w:lang w:val="en-US"/>
        </w:rPr>
      </w:pPr>
      <w:proofErr w:type="spellStart"/>
      <w:r>
        <w:rPr>
          <w:b/>
          <w:sz w:val="22"/>
          <w:szCs w:val="22"/>
          <w:lang w:val="en-US"/>
        </w:rPr>
        <w:t>Ansprechpartner</w:t>
      </w:r>
      <w:proofErr w:type="spellEnd"/>
      <w:r>
        <w:rPr>
          <w:b/>
          <w:sz w:val="22"/>
          <w:szCs w:val="22"/>
          <w:lang w:val="en-US"/>
        </w:rPr>
        <w:t xml:space="preserve"> </w:t>
      </w:r>
      <w:proofErr w:type="spellStart"/>
      <w:r>
        <w:rPr>
          <w:b/>
          <w:sz w:val="22"/>
          <w:szCs w:val="22"/>
          <w:lang w:val="en-US"/>
        </w:rPr>
        <w:t>Fachpresse</w:t>
      </w:r>
      <w:proofErr w:type="spellEnd"/>
      <w:r w:rsidR="000B1148">
        <w:rPr>
          <w:b/>
          <w:sz w:val="22"/>
          <w:szCs w:val="22"/>
          <w:lang w:val="en-US"/>
        </w:rPr>
        <w:t>:</w:t>
      </w:r>
    </w:p>
    <w:p w14:paraId="2BE7E354" w14:textId="77777777" w:rsidR="00DF74FD" w:rsidRDefault="00DF74FD" w:rsidP="00DF74FD">
      <w:pPr>
        <w:spacing w:line="276" w:lineRule="auto"/>
        <w:jc w:val="both"/>
        <w:rPr>
          <w:sz w:val="20"/>
          <w:lang w:val="en-US"/>
        </w:rPr>
      </w:pPr>
    </w:p>
    <w:p w14:paraId="7A08DAB0" w14:textId="6F8419B6" w:rsidR="00DF74FD" w:rsidRPr="00C82566" w:rsidRDefault="006E633A" w:rsidP="00DF74FD">
      <w:pPr>
        <w:spacing w:line="276" w:lineRule="auto"/>
        <w:jc w:val="both"/>
        <w:rPr>
          <w:sz w:val="20"/>
          <w:lang w:val="it-IT"/>
        </w:rPr>
      </w:pPr>
      <w:r>
        <w:rPr>
          <w:sz w:val="20"/>
          <w:lang w:val="en-US"/>
        </w:rPr>
        <w:t>Christian Gamperl</w:t>
      </w:r>
      <w:r w:rsidR="00C82566">
        <w:rPr>
          <w:sz w:val="20"/>
          <w:lang w:val="en-US"/>
        </w:rPr>
        <w:tab/>
      </w:r>
      <w:r w:rsidR="00C82566">
        <w:rPr>
          <w:sz w:val="20"/>
          <w:lang w:val="en-US"/>
        </w:rPr>
        <w:tab/>
      </w:r>
      <w:r w:rsidR="00C82566">
        <w:rPr>
          <w:sz w:val="20"/>
          <w:lang w:val="en-US"/>
        </w:rPr>
        <w:tab/>
      </w:r>
      <w:r w:rsidR="00C82566">
        <w:rPr>
          <w:sz w:val="20"/>
          <w:lang w:val="en-US"/>
        </w:rPr>
        <w:tab/>
      </w:r>
      <w:r w:rsidR="00C82566">
        <w:rPr>
          <w:sz w:val="20"/>
          <w:lang w:val="en-US"/>
        </w:rPr>
        <w:tab/>
      </w:r>
    </w:p>
    <w:p w14:paraId="40BA9596" w14:textId="06C22254" w:rsidR="00DF74FD" w:rsidRPr="000E4E75" w:rsidRDefault="00DF74FD" w:rsidP="00DF74FD">
      <w:pPr>
        <w:spacing w:line="276" w:lineRule="auto"/>
        <w:jc w:val="both"/>
        <w:rPr>
          <w:sz w:val="20"/>
          <w:lang w:val="en-US"/>
        </w:rPr>
      </w:pPr>
      <w:r w:rsidRPr="000E4E75">
        <w:rPr>
          <w:sz w:val="20"/>
          <w:lang w:val="en-US"/>
        </w:rPr>
        <w:t xml:space="preserve">Director </w:t>
      </w:r>
      <w:r w:rsidR="00351CFC">
        <w:rPr>
          <w:sz w:val="20"/>
          <w:lang w:val="en-US"/>
        </w:rPr>
        <w:t>Marketing</w:t>
      </w:r>
    </w:p>
    <w:p w14:paraId="51097AE0" w14:textId="13826B09" w:rsidR="00DF74FD" w:rsidRPr="006E569F" w:rsidRDefault="00DF74FD" w:rsidP="00DF74FD">
      <w:pPr>
        <w:spacing w:line="276" w:lineRule="auto"/>
        <w:jc w:val="both"/>
        <w:rPr>
          <w:sz w:val="20"/>
        </w:rPr>
      </w:pPr>
      <w:r w:rsidRPr="006E569F">
        <w:rPr>
          <w:sz w:val="20"/>
        </w:rPr>
        <w:t xml:space="preserve">Körber-Geschäftsfeld </w:t>
      </w:r>
      <w:proofErr w:type="spellStart"/>
      <w:r w:rsidR="00351CFC" w:rsidRPr="006E569F">
        <w:rPr>
          <w:sz w:val="20"/>
        </w:rPr>
        <w:t>Pharma</w:t>
      </w:r>
      <w:proofErr w:type="spellEnd"/>
    </w:p>
    <w:p w14:paraId="73BBC5FA" w14:textId="12B6AA77" w:rsidR="00DF74FD" w:rsidRPr="00930C40" w:rsidRDefault="00DF74FD" w:rsidP="00DF74FD">
      <w:pPr>
        <w:spacing w:line="276" w:lineRule="auto"/>
        <w:jc w:val="both"/>
        <w:rPr>
          <w:sz w:val="20"/>
        </w:rPr>
      </w:pPr>
      <w:r w:rsidRPr="00930C40">
        <w:rPr>
          <w:sz w:val="20"/>
        </w:rPr>
        <w:t xml:space="preserve">T: </w:t>
      </w:r>
      <w:r w:rsidR="001C7414">
        <w:rPr>
          <w:sz w:val="20"/>
        </w:rPr>
        <w:t>+</w:t>
      </w:r>
      <w:r w:rsidR="001C7414">
        <w:rPr>
          <w:rFonts w:cs="Arial"/>
          <w:sz w:val="20"/>
        </w:rPr>
        <w:t>49 8121 802 253</w:t>
      </w:r>
    </w:p>
    <w:p w14:paraId="05A70986" w14:textId="4EE4432E" w:rsidR="00DF74FD" w:rsidRPr="00930C40" w:rsidRDefault="00DF74FD" w:rsidP="00DF74FD">
      <w:pPr>
        <w:spacing w:line="276" w:lineRule="auto"/>
        <w:jc w:val="both"/>
        <w:rPr>
          <w:sz w:val="20"/>
          <w:lang w:val="it-IT"/>
        </w:rPr>
      </w:pPr>
      <w:r w:rsidRPr="00930C40">
        <w:rPr>
          <w:sz w:val="20"/>
          <w:lang w:val="it-IT"/>
        </w:rPr>
        <w:t xml:space="preserve">E-Mail: </w:t>
      </w:r>
      <w:r w:rsidR="001C7414" w:rsidRPr="001C7414">
        <w:rPr>
          <w:sz w:val="20"/>
          <w:lang w:val="it-IT"/>
        </w:rPr>
        <w:t>christian.gamperl@koerber.com</w:t>
      </w:r>
    </w:p>
    <w:p w14:paraId="60D5C494" w14:textId="250D439A" w:rsidR="00DF74FD" w:rsidRDefault="00DF74FD" w:rsidP="00A444E3">
      <w:pPr>
        <w:spacing w:line="276" w:lineRule="auto"/>
        <w:jc w:val="both"/>
        <w:rPr>
          <w:sz w:val="20"/>
          <w:lang w:val="it-IT"/>
        </w:rPr>
      </w:pPr>
    </w:p>
    <w:p w14:paraId="26C1C34F" w14:textId="634F53FF" w:rsidR="002B1F43" w:rsidRPr="00980A70" w:rsidRDefault="002B1F43" w:rsidP="00A444E3">
      <w:pPr>
        <w:spacing w:line="276" w:lineRule="auto"/>
        <w:jc w:val="both"/>
        <w:rPr>
          <w:sz w:val="20"/>
          <w:lang w:val="it-IT"/>
        </w:rPr>
      </w:pPr>
      <w:r w:rsidRPr="00980A70">
        <w:rPr>
          <w:sz w:val="20"/>
          <w:lang w:val="it-IT"/>
        </w:rPr>
        <w:t xml:space="preserve">Markus </w:t>
      </w:r>
      <w:proofErr w:type="spellStart"/>
      <w:r w:rsidRPr="00980A70">
        <w:rPr>
          <w:sz w:val="20"/>
          <w:lang w:val="it-IT"/>
        </w:rPr>
        <w:t>Hörsch</w:t>
      </w:r>
      <w:proofErr w:type="spellEnd"/>
    </w:p>
    <w:p w14:paraId="09897EC0" w14:textId="5ED42650" w:rsidR="00C82566" w:rsidRPr="00980A70" w:rsidRDefault="00C82566" w:rsidP="00C82566">
      <w:pPr>
        <w:spacing w:line="276" w:lineRule="auto"/>
        <w:jc w:val="both"/>
        <w:rPr>
          <w:sz w:val="20"/>
          <w:lang w:val="it-IT"/>
        </w:rPr>
      </w:pPr>
      <w:proofErr w:type="spellStart"/>
      <w:r w:rsidRPr="00980A70">
        <w:rPr>
          <w:sz w:val="20"/>
          <w:lang w:val="it-IT"/>
        </w:rPr>
        <w:t>Bereichsleiter</w:t>
      </w:r>
      <w:proofErr w:type="spellEnd"/>
      <w:r w:rsidRPr="00980A70">
        <w:rPr>
          <w:sz w:val="20"/>
          <w:lang w:val="it-IT"/>
        </w:rPr>
        <w:t xml:space="preserve"> </w:t>
      </w:r>
      <w:proofErr w:type="spellStart"/>
      <w:r w:rsidRPr="00980A70">
        <w:rPr>
          <w:sz w:val="20"/>
          <w:lang w:val="it-IT"/>
        </w:rPr>
        <w:t>Vertrieb</w:t>
      </w:r>
      <w:proofErr w:type="spellEnd"/>
      <w:r w:rsidRPr="00980A70">
        <w:rPr>
          <w:sz w:val="20"/>
          <w:lang w:val="it-IT"/>
        </w:rPr>
        <w:t xml:space="preserve"> &amp; Marketing</w:t>
      </w:r>
    </w:p>
    <w:p w14:paraId="7AD05301" w14:textId="77777777" w:rsidR="00C82566" w:rsidRPr="00980A70" w:rsidRDefault="00C82566" w:rsidP="00C82566">
      <w:pPr>
        <w:spacing w:line="276" w:lineRule="auto"/>
        <w:jc w:val="both"/>
        <w:rPr>
          <w:sz w:val="20"/>
          <w:lang w:val="it-IT"/>
        </w:rPr>
      </w:pPr>
      <w:r w:rsidRPr="00980A70">
        <w:rPr>
          <w:sz w:val="20"/>
          <w:lang w:val="it-IT"/>
        </w:rPr>
        <w:t>Franz Ziel GmbH</w:t>
      </w:r>
    </w:p>
    <w:p w14:paraId="7556445C" w14:textId="549183B4" w:rsidR="00C82566" w:rsidRPr="00980A70" w:rsidRDefault="00C82566" w:rsidP="00A444E3">
      <w:pPr>
        <w:spacing w:line="276" w:lineRule="auto"/>
        <w:jc w:val="both"/>
        <w:rPr>
          <w:sz w:val="20"/>
          <w:lang w:val="it-IT"/>
        </w:rPr>
      </w:pPr>
      <w:r w:rsidRPr="00980A70">
        <w:rPr>
          <w:sz w:val="20"/>
          <w:lang w:val="it-IT"/>
        </w:rPr>
        <w:t>T: +49 2543 2335-1115</w:t>
      </w:r>
    </w:p>
    <w:p w14:paraId="5020B20A" w14:textId="40CCF4D9" w:rsidR="002B1F43" w:rsidRDefault="00C82566" w:rsidP="00A444E3">
      <w:pPr>
        <w:spacing w:line="276" w:lineRule="auto"/>
        <w:jc w:val="both"/>
        <w:rPr>
          <w:sz w:val="20"/>
          <w:lang w:val="it-IT"/>
        </w:rPr>
      </w:pPr>
      <w:r w:rsidRPr="00980A70">
        <w:rPr>
          <w:sz w:val="20"/>
          <w:lang w:val="it-IT"/>
        </w:rPr>
        <w:t>E-mail: Markus.Hoersch@ziel-gmbh.com</w:t>
      </w:r>
    </w:p>
    <w:sectPr w:rsidR="002B1F43" w:rsidSect="00DF74FD">
      <w:type w:val="continuous"/>
      <w:pgSz w:w="11906" w:h="16838" w:code="9"/>
      <w:pgMar w:top="1817" w:right="0" w:bottom="1701" w:left="1418" w:header="1049" w:footer="454"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4ABB" w14:textId="77777777" w:rsidR="00390D19" w:rsidRDefault="00390D19">
      <w:r>
        <w:separator/>
      </w:r>
    </w:p>
  </w:endnote>
  <w:endnote w:type="continuationSeparator" w:id="0">
    <w:p w14:paraId="5477A618" w14:textId="77777777" w:rsidR="00390D19" w:rsidRDefault="0039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75 Bold">
    <w:altName w:val="Courier New"/>
    <w:charset w:val="00"/>
    <w:family w:val="auto"/>
    <w:pitch w:val="variable"/>
    <w:sig w:usb0="03000000"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0CE1" w14:textId="77777777" w:rsidR="00870B64" w:rsidRDefault="006352E9" w:rsidP="003A6817">
    <w:pPr>
      <w:pStyle w:val="Fuzeile"/>
      <w:jc w:val="right"/>
      <w:rPr>
        <w:rStyle w:val="Seitenzahl"/>
      </w:rPr>
    </w:pPr>
    <w:r>
      <w:rPr>
        <w:rFonts w:ascii="Arial-BoldMT" w:hAnsi="Arial-BoldMT"/>
        <w:b/>
        <w:bCs/>
        <w:sz w:val="14"/>
        <w:szCs w:val="14"/>
      </w:rPr>
      <w:pict w14:anchorId="3FCB3B81">
        <v:rect id="_x0000_i1025" style="width:453.5pt;height:.5pt" o:hralign="center" o:hrstd="t" o:hrnoshade="t" o:hr="t" fillcolor="black" stroked="f"/>
      </w:pict>
    </w:r>
  </w:p>
  <w:p w14:paraId="38BCCF88" w14:textId="65A3B14F" w:rsidR="00421347" w:rsidRPr="005364DE" w:rsidRDefault="00870B64" w:rsidP="003A6817">
    <w:pPr>
      <w:pStyle w:val="Fuzeile"/>
      <w:jc w:val="right"/>
      <w:rPr>
        <w:sz w:val="16"/>
        <w:szCs w:val="16"/>
      </w:rPr>
    </w:pPr>
    <w:r w:rsidRPr="00870B64">
      <w:rPr>
        <w:rStyle w:val="Seitenzahl"/>
        <w:sz w:val="12"/>
        <w:szCs w:val="12"/>
      </w:rPr>
      <w:br/>
    </w:r>
    <w:r w:rsidR="00E66F39" w:rsidRPr="005364DE">
      <w:rPr>
        <w:rStyle w:val="Seitenzahl"/>
        <w:sz w:val="16"/>
        <w:szCs w:val="16"/>
      </w:rPr>
      <w:fldChar w:fldCharType="begin"/>
    </w:r>
    <w:r w:rsidR="003A6817" w:rsidRPr="005364DE">
      <w:rPr>
        <w:rStyle w:val="Seitenzahl"/>
        <w:sz w:val="16"/>
        <w:szCs w:val="16"/>
      </w:rPr>
      <w:instrText xml:space="preserve">PAGE  </w:instrText>
    </w:r>
    <w:r w:rsidR="00E66F39" w:rsidRPr="005364DE">
      <w:rPr>
        <w:rStyle w:val="Seitenzahl"/>
        <w:sz w:val="16"/>
        <w:szCs w:val="16"/>
      </w:rPr>
      <w:fldChar w:fldCharType="separate"/>
    </w:r>
    <w:r w:rsidR="00470A9B">
      <w:rPr>
        <w:rStyle w:val="Seitenzahl"/>
        <w:sz w:val="16"/>
        <w:szCs w:val="16"/>
      </w:rPr>
      <w:t>2</w:t>
    </w:r>
    <w:r w:rsidR="00E66F39" w:rsidRPr="005364DE">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C98A" w14:textId="77777777" w:rsidR="00AE7A09" w:rsidRDefault="006352E9" w:rsidP="00752275">
    <w:pPr>
      <w:autoSpaceDE w:val="0"/>
      <w:autoSpaceDN w:val="0"/>
      <w:adjustRightInd w:val="0"/>
      <w:spacing w:after="50"/>
      <w:rPr>
        <w:rFonts w:ascii="Arial-BoldMT" w:hAnsi="Arial-BoldMT"/>
        <w:b/>
        <w:bCs/>
        <w:sz w:val="14"/>
        <w:szCs w:val="14"/>
      </w:rPr>
    </w:pPr>
    <w:r>
      <w:rPr>
        <w:rFonts w:ascii="Arial-BoldMT" w:hAnsi="Arial-BoldMT"/>
        <w:b/>
        <w:bCs/>
        <w:sz w:val="14"/>
        <w:szCs w:val="14"/>
      </w:rPr>
      <w:pict w14:anchorId="2BB17D5D">
        <v:rect id="_x0000_i1026" style="width:453.5pt;height:.5pt" o:hralign="center" o:hrstd="t" o:hrnoshade="t" o:hr="t" fillcolor="black" stroked="f"/>
      </w:pict>
    </w:r>
  </w:p>
  <w:p w14:paraId="49B17DD6" w14:textId="77777777" w:rsidR="00651828" w:rsidRPr="00EA51C4" w:rsidRDefault="005634D5" w:rsidP="00131F95">
    <w:pPr>
      <w:pStyle w:val="BriefbgAdresseFusszeile"/>
      <w:rPr>
        <w:b/>
      </w:rPr>
    </w:pPr>
    <w:r w:rsidRPr="005364DE">
      <w:rPr>
        <w:lang w:val="en-GB" w:eastAsia="en-GB"/>
      </w:rPr>
      <mc:AlternateContent>
        <mc:Choice Requires="wps">
          <w:drawing>
            <wp:anchor distT="0" distB="0" distL="114300" distR="114300" simplePos="0" relativeHeight="251661312" behindDoc="0" locked="0" layoutInCell="1" allowOverlap="1" wp14:anchorId="1AF7B99E" wp14:editId="2C98974D">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7AA3B" w14:textId="4BC6AFE4" w:rsidR="003A6817" w:rsidRPr="005364DE" w:rsidRDefault="00E66F39" w:rsidP="003A6817">
                          <w:pPr>
                            <w:pStyle w:val="Fuzeile"/>
                            <w:jc w:val="right"/>
                            <w:rPr>
                              <w:sz w:val="16"/>
                              <w:szCs w:val="16"/>
                            </w:rPr>
                          </w:pPr>
                          <w:r w:rsidRPr="005364DE">
                            <w:rPr>
                              <w:rStyle w:val="Seitenzahl"/>
                              <w:sz w:val="16"/>
                              <w:szCs w:val="16"/>
                            </w:rPr>
                            <w:fldChar w:fldCharType="begin"/>
                          </w:r>
                          <w:r w:rsidR="003A6817" w:rsidRPr="005364DE">
                            <w:rPr>
                              <w:rStyle w:val="Seitenzahl"/>
                              <w:sz w:val="16"/>
                              <w:szCs w:val="16"/>
                            </w:rPr>
                            <w:instrText xml:space="preserve">PAGE  </w:instrText>
                          </w:r>
                          <w:r w:rsidRPr="005364DE">
                            <w:rPr>
                              <w:rStyle w:val="Seitenzahl"/>
                              <w:sz w:val="16"/>
                              <w:szCs w:val="16"/>
                            </w:rPr>
                            <w:fldChar w:fldCharType="separate"/>
                          </w:r>
                          <w:r w:rsidR="00470A9B">
                            <w:rPr>
                              <w:rStyle w:val="Seitenzahl"/>
                              <w:sz w:val="16"/>
                              <w:szCs w:val="16"/>
                            </w:rPr>
                            <w:t>1</w:t>
                          </w:r>
                          <w:r w:rsidRPr="005364DE">
                            <w:rPr>
                              <w:rStyle w:val="Seitenzahl"/>
                              <w:sz w:val="16"/>
                              <w:szCs w:val="16"/>
                            </w:rPr>
                            <w:fldChar w:fldCharType="end"/>
                          </w:r>
                        </w:p>
                        <w:p w14:paraId="639A3CB9"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7B99E"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" stroked="f">
              <v:textbox inset="0,0,0,0">
                <w:txbxContent>
                  <w:p w14:paraId="0487AA3B" w14:textId="4BC6AFE4" w:rsidR="003A6817" w:rsidRPr="005364DE" w:rsidRDefault="00E66F39" w:rsidP="003A6817">
                    <w:pPr>
                      <w:pStyle w:val="Fuzeile"/>
                      <w:jc w:val="right"/>
                      <w:rPr>
                        <w:sz w:val="16"/>
                        <w:szCs w:val="16"/>
                      </w:rPr>
                    </w:pPr>
                    <w:r w:rsidRPr="005364DE">
                      <w:rPr>
                        <w:rStyle w:val="Seitenzahl"/>
                        <w:sz w:val="16"/>
                        <w:szCs w:val="16"/>
                      </w:rPr>
                      <w:fldChar w:fldCharType="begin"/>
                    </w:r>
                    <w:r w:rsidR="003A6817" w:rsidRPr="005364DE">
                      <w:rPr>
                        <w:rStyle w:val="Seitenzahl"/>
                        <w:sz w:val="16"/>
                        <w:szCs w:val="16"/>
                      </w:rPr>
                      <w:instrText xml:space="preserve">PAGE  </w:instrText>
                    </w:r>
                    <w:r w:rsidRPr="005364DE">
                      <w:rPr>
                        <w:rStyle w:val="Seitenzahl"/>
                        <w:sz w:val="16"/>
                        <w:szCs w:val="16"/>
                      </w:rPr>
                      <w:fldChar w:fldCharType="separate"/>
                    </w:r>
                    <w:r w:rsidR="00470A9B">
                      <w:rPr>
                        <w:rStyle w:val="Seitenzahl"/>
                        <w:sz w:val="16"/>
                        <w:szCs w:val="16"/>
                      </w:rPr>
                      <w:t>1</w:t>
                    </w:r>
                    <w:r w:rsidRPr="005364DE">
                      <w:rPr>
                        <w:rStyle w:val="Seitenzahl"/>
                        <w:sz w:val="16"/>
                        <w:szCs w:val="16"/>
                      </w:rPr>
                      <w:fldChar w:fldCharType="end"/>
                    </w:r>
                  </w:p>
                  <w:p w14:paraId="639A3CB9" w14:textId="77777777" w:rsidR="003A6817" w:rsidRPr="005364DE" w:rsidRDefault="003A6817" w:rsidP="003A6817">
                    <w:pPr>
                      <w:jc w:val="right"/>
                      <w:rPr>
                        <w:sz w:val="16"/>
                        <w:szCs w:val="16"/>
                      </w:rPr>
                    </w:pPr>
                  </w:p>
                </w:txbxContent>
              </v:textbox>
              <w10:wrap anchorx="margin"/>
            </v:shape>
          </w:pict>
        </mc:Fallback>
      </mc:AlternateContent>
    </w:r>
    <w:r w:rsidR="00131F95" w:rsidRPr="005364DE">
      <w:t>Körber AG</w:t>
    </w:r>
    <w:r w:rsidR="00EA51C4" w:rsidRPr="005364DE">
      <w:t>,</w:t>
    </w:r>
    <w:r w:rsidR="00EA51C4">
      <w:rPr>
        <w:b/>
      </w:rPr>
      <w:t xml:space="preserve"> </w:t>
    </w:r>
    <w:r w:rsidR="008B5F55">
      <w:t>Anckelmannsplatz 1</w:t>
    </w:r>
    <w:r w:rsidR="00EA51C4">
      <w:br/>
    </w:r>
    <w:r w:rsidR="00131F95" w:rsidRPr="002219DB">
      <w:t>20</w:t>
    </w:r>
    <w:r w:rsidR="008B5F55">
      <w:t>53</w:t>
    </w:r>
    <w:r w:rsidR="00131F95" w:rsidRPr="002219DB">
      <w:t>7 Hamburg</w:t>
    </w:r>
    <w:r w:rsidR="00EA51C4">
      <w:t>, Germany</w:t>
    </w:r>
    <w:r w:rsidR="00131F95" w:rsidRPr="002219D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8D2A" w14:textId="77777777" w:rsidR="00DF74FD" w:rsidRDefault="006352E9" w:rsidP="003A6817">
    <w:pPr>
      <w:pStyle w:val="Fuzeile"/>
      <w:jc w:val="right"/>
      <w:rPr>
        <w:rStyle w:val="Seitenzahl"/>
      </w:rPr>
    </w:pPr>
    <w:r>
      <w:rPr>
        <w:rFonts w:ascii="Arial-BoldMT" w:hAnsi="Arial-BoldMT"/>
        <w:b/>
        <w:bCs/>
        <w:sz w:val="14"/>
        <w:szCs w:val="14"/>
      </w:rPr>
      <w:pict w14:anchorId="74251D56">
        <v:rect id="_x0000_i1027" style="width:453.5pt;height:.5pt" o:hralign="center" o:hrstd="t" o:hrnoshade="t" o:hr="t" fillcolor="black" stroked="f"/>
      </w:pict>
    </w:r>
  </w:p>
  <w:p w14:paraId="7077679C" w14:textId="77777777" w:rsidR="00DF74FD" w:rsidRPr="005364DE" w:rsidRDefault="00DF74FD" w:rsidP="003A6817">
    <w:pPr>
      <w:pStyle w:val="Fuzeile"/>
      <w:jc w:val="right"/>
      <w:rPr>
        <w:sz w:val="16"/>
        <w:szCs w:val="16"/>
      </w:rPr>
    </w:pPr>
    <w:r w:rsidRPr="00870B64">
      <w:rPr>
        <w:rStyle w:val="Seitenzahl"/>
        <w:sz w:val="12"/>
        <w:szCs w:val="12"/>
      </w:rPr>
      <w:br/>
    </w:r>
    <w:r w:rsidRPr="005364DE">
      <w:rPr>
        <w:rStyle w:val="Seitenzahl"/>
        <w:sz w:val="16"/>
        <w:szCs w:val="16"/>
      </w:rPr>
      <w:fldChar w:fldCharType="begin"/>
    </w:r>
    <w:r w:rsidRPr="005364DE">
      <w:rPr>
        <w:rStyle w:val="Seitenzahl"/>
        <w:sz w:val="16"/>
        <w:szCs w:val="16"/>
      </w:rPr>
      <w:instrText xml:space="preserve">PAGE  </w:instrText>
    </w:r>
    <w:r w:rsidRPr="005364DE">
      <w:rPr>
        <w:rStyle w:val="Seitenzahl"/>
        <w:sz w:val="16"/>
        <w:szCs w:val="16"/>
      </w:rPr>
      <w:fldChar w:fldCharType="separate"/>
    </w:r>
    <w:r>
      <w:rPr>
        <w:rStyle w:val="Seitenzahl"/>
        <w:sz w:val="16"/>
        <w:szCs w:val="16"/>
      </w:rPr>
      <w:t>3</w:t>
    </w:r>
    <w:r w:rsidRPr="005364DE">
      <w:rPr>
        <w:rStyle w:val="Seitenzah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EF78" w14:textId="77777777" w:rsidR="00DF74FD" w:rsidRDefault="006352E9" w:rsidP="00752275">
    <w:pPr>
      <w:autoSpaceDE w:val="0"/>
      <w:autoSpaceDN w:val="0"/>
      <w:adjustRightInd w:val="0"/>
      <w:spacing w:after="50"/>
      <w:rPr>
        <w:rFonts w:ascii="Arial-BoldMT" w:hAnsi="Arial-BoldMT"/>
        <w:b/>
        <w:bCs/>
        <w:sz w:val="14"/>
        <w:szCs w:val="14"/>
      </w:rPr>
    </w:pPr>
    <w:r>
      <w:rPr>
        <w:rFonts w:ascii="Arial-BoldMT" w:hAnsi="Arial-BoldMT"/>
        <w:b/>
        <w:bCs/>
        <w:sz w:val="14"/>
        <w:szCs w:val="14"/>
      </w:rPr>
      <w:pict w14:anchorId="4EE36D45">
        <v:rect id="_x0000_i1028" style="width:453.5pt;height:.5pt" o:hralign="center" o:hrstd="t" o:hrnoshade="t" o:hr="t" fillcolor="black" stroked="f"/>
      </w:pict>
    </w:r>
  </w:p>
  <w:p w14:paraId="08D8B3AD" w14:textId="77777777" w:rsidR="00DF74FD" w:rsidRPr="00EA51C4" w:rsidRDefault="00DF74FD" w:rsidP="00131F95">
    <w:pPr>
      <w:pStyle w:val="BriefbgAdresseFusszeile"/>
      <w:rPr>
        <w:b/>
      </w:rPr>
    </w:pPr>
    <w:r w:rsidRPr="005364DE">
      <w:rPr>
        <w:lang w:val="en-GB" w:eastAsia="en-GB"/>
      </w:rPr>
      <mc:AlternateContent>
        <mc:Choice Requires="wps">
          <w:drawing>
            <wp:anchor distT="0" distB="0" distL="114300" distR="114300" simplePos="0" relativeHeight="251664384" behindDoc="0" locked="0" layoutInCell="1" allowOverlap="1" wp14:anchorId="149B8B8B" wp14:editId="2E4505A0">
              <wp:simplePos x="0" y="0"/>
              <wp:positionH relativeFrom="margin">
                <wp:align>right</wp:align>
              </wp:positionH>
              <wp:positionV relativeFrom="paragraph">
                <wp:posOffset>53975</wp:posOffset>
              </wp:positionV>
              <wp:extent cx="409575" cy="5334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3C1D1" w14:textId="77777777" w:rsidR="00DF74FD" w:rsidRPr="005364DE" w:rsidRDefault="00DF74FD" w:rsidP="003A6817">
                          <w:pPr>
                            <w:pStyle w:val="Fuzeile"/>
                            <w:jc w:val="right"/>
                            <w:rPr>
                              <w:sz w:val="16"/>
                              <w:szCs w:val="16"/>
                            </w:rPr>
                          </w:pPr>
                          <w:r w:rsidRPr="005364DE">
                            <w:rPr>
                              <w:rStyle w:val="Seitenzahl"/>
                              <w:sz w:val="16"/>
                              <w:szCs w:val="16"/>
                            </w:rPr>
                            <w:fldChar w:fldCharType="begin"/>
                          </w:r>
                          <w:r w:rsidRPr="005364DE">
                            <w:rPr>
                              <w:rStyle w:val="Seitenzahl"/>
                              <w:sz w:val="16"/>
                              <w:szCs w:val="16"/>
                            </w:rPr>
                            <w:instrText xml:space="preserve">PAGE  </w:instrText>
                          </w:r>
                          <w:r w:rsidRPr="005364DE">
                            <w:rPr>
                              <w:rStyle w:val="Seitenzahl"/>
                              <w:sz w:val="16"/>
                              <w:szCs w:val="16"/>
                            </w:rPr>
                            <w:fldChar w:fldCharType="separate"/>
                          </w:r>
                          <w:r>
                            <w:rPr>
                              <w:rStyle w:val="Seitenzahl"/>
                              <w:sz w:val="16"/>
                              <w:szCs w:val="16"/>
                            </w:rPr>
                            <w:t>1</w:t>
                          </w:r>
                          <w:r w:rsidRPr="005364DE">
                            <w:rPr>
                              <w:rStyle w:val="Seitenzahl"/>
                              <w:sz w:val="16"/>
                              <w:szCs w:val="16"/>
                            </w:rPr>
                            <w:fldChar w:fldCharType="end"/>
                          </w:r>
                        </w:p>
                        <w:p w14:paraId="0D8F28EC" w14:textId="77777777" w:rsidR="00DF74FD" w:rsidRPr="005364DE" w:rsidRDefault="00DF74FD"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B8B8B" id="_x0000_t202" coordsize="21600,21600" o:spt="202" path="m,l,21600r21600,l21600,xe">
              <v:stroke joinstyle="miter"/>
              <v:path gradientshapeok="t" o:connecttype="rect"/>
            </v:shapetype>
            <v:shape id="_x0000_s1027" type="#_x0000_t202" style="position:absolute;margin-left:-18.95pt;margin-top:4.25pt;width:32.25pt;height:42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" stroked="f">
              <v:textbox inset="0,0,0,0">
                <w:txbxContent>
                  <w:p w14:paraId="05E3C1D1" w14:textId="77777777" w:rsidR="00DF74FD" w:rsidRPr="005364DE" w:rsidRDefault="00DF74FD" w:rsidP="003A6817">
                    <w:pPr>
                      <w:pStyle w:val="Fuzeile"/>
                      <w:jc w:val="right"/>
                      <w:rPr>
                        <w:sz w:val="16"/>
                        <w:szCs w:val="16"/>
                      </w:rPr>
                    </w:pPr>
                    <w:r w:rsidRPr="005364DE">
                      <w:rPr>
                        <w:rStyle w:val="Seitenzahl"/>
                        <w:sz w:val="16"/>
                        <w:szCs w:val="16"/>
                      </w:rPr>
                      <w:fldChar w:fldCharType="begin"/>
                    </w:r>
                    <w:r w:rsidRPr="005364DE">
                      <w:rPr>
                        <w:rStyle w:val="Seitenzahl"/>
                        <w:sz w:val="16"/>
                        <w:szCs w:val="16"/>
                      </w:rPr>
                      <w:instrText xml:space="preserve">PAGE  </w:instrText>
                    </w:r>
                    <w:r w:rsidRPr="005364DE">
                      <w:rPr>
                        <w:rStyle w:val="Seitenzahl"/>
                        <w:sz w:val="16"/>
                        <w:szCs w:val="16"/>
                      </w:rPr>
                      <w:fldChar w:fldCharType="separate"/>
                    </w:r>
                    <w:r>
                      <w:rPr>
                        <w:rStyle w:val="Seitenzahl"/>
                        <w:sz w:val="16"/>
                        <w:szCs w:val="16"/>
                      </w:rPr>
                      <w:t>1</w:t>
                    </w:r>
                    <w:r w:rsidRPr="005364DE">
                      <w:rPr>
                        <w:rStyle w:val="Seitenzahl"/>
                        <w:sz w:val="16"/>
                        <w:szCs w:val="16"/>
                      </w:rPr>
                      <w:fldChar w:fldCharType="end"/>
                    </w:r>
                  </w:p>
                  <w:p w14:paraId="0D8F28EC" w14:textId="77777777" w:rsidR="00DF74FD" w:rsidRPr="005364DE" w:rsidRDefault="00DF74FD" w:rsidP="003A6817">
                    <w:pPr>
                      <w:jc w:val="right"/>
                      <w:rPr>
                        <w:sz w:val="16"/>
                        <w:szCs w:val="16"/>
                      </w:rPr>
                    </w:pPr>
                  </w:p>
                </w:txbxContent>
              </v:textbox>
              <w10:wrap anchorx="margin"/>
            </v:shape>
          </w:pict>
        </mc:Fallback>
      </mc:AlternateContent>
    </w:r>
    <w:r w:rsidRPr="005364DE">
      <w:t>Körber AG,</w:t>
    </w:r>
    <w:r>
      <w:rPr>
        <w:b/>
      </w:rPr>
      <w:t xml:space="preserve"> </w:t>
    </w:r>
    <w:r>
      <w:t>Anckelmannsplatz 1</w:t>
    </w:r>
    <w:r>
      <w:br/>
    </w:r>
    <w:r w:rsidRPr="002219DB">
      <w:t>20</w:t>
    </w:r>
    <w:r>
      <w:t>53</w:t>
    </w:r>
    <w:r w:rsidRPr="002219DB">
      <w:t>7 Hamburg</w:t>
    </w:r>
    <w:r>
      <w:t>, Germany</w:t>
    </w:r>
    <w:r w:rsidRPr="002219D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19C0" w14:textId="77777777" w:rsidR="00390D19" w:rsidRDefault="00390D19">
      <w:r>
        <w:separator/>
      </w:r>
    </w:p>
  </w:footnote>
  <w:footnote w:type="continuationSeparator" w:id="0">
    <w:p w14:paraId="5DD8A09D" w14:textId="77777777" w:rsidR="00390D19" w:rsidRDefault="00390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BA6A"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0805" w14:textId="77777777" w:rsidR="004712E8" w:rsidRDefault="004712E8">
    <w:pPr>
      <w:pStyle w:val="Kopfzeile"/>
    </w:pPr>
  </w:p>
  <w:p w14:paraId="7F308BEB" w14:textId="77777777" w:rsidR="004712E8" w:rsidRDefault="004712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7BEC" w14:textId="56E49CA9" w:rsidR="0035566F" w:rsidRPr="00E4665C" w:rsidRDefault="002B1F43" w:rsidP="00E4665C">
    <w:pPr>
      <w:pStyle w:val="Kopfzeile"/>
      <w:jc w:val="right"/>
      <w:rPr>
        <w:color w:val="595959" w:themeColor="text1" w:themeTint="A6"/>
        <w:spacing w:val="20"/>
        <w:sz w:val="40"/>
        <w:szCs w:val="40"/>
      </w:rPr>
    </w:pPr>
    <w:r>
      <w:rPr>
        <w:color w:val="595959" w:themeColor="text1" w:themeTint="A6"/>
        <w:spacing w:val="20"/>
        <w:sz w:val="40"/>
        <w:szCs w:val="40"/>
      </w:rPr>
      <w:drawing>
        <wp:anchor distT="0" distB="0" distL="114300" distR="114300" simplePos="0" relativeHeight="251666432" behindDoc="1" locked="0" layoutInCell="1" allowOverlap="1" wp14:anchorId="741B4397" wp14:editId="3DE09208">
          <wp:simplePos x="0" y="0"/>
          <wp:positionH relativeFrom="margin">
            <wp:posOffset>4892040</wp:posOffset>
          </wp:positionH>
          <wp:positionV relativeFrom="paragraph">
            <wp:posOffset>-217170</wp:posOffset>
          </wp:positionV>
          <wp:extent cx="1034415" cy="697230"/>
          <wp:effectExtent l="0" t="0" r="0" b="7620"/>
          <wp:wrapSquare wrapText="bothSides"/>
          <wp:docPr id="1096400465" name="Grafik 109640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15" cy="697230"/>
                  </a:xfrm>
                  <a:prstGeom prst="rect">
                    <a:avLst/>
                  </a:prstGeom>
                  <a:noFill/>
                  <a:ln>
                    <a:noFill/>
                  </a:ln>
                </pic:spPr>
              </pic:pic>
            </a:graphicData>
          </a:graphic>
          <wp14:sizeRelH relativeFrom="margin">
            <wp14:pctWidth>0</wp14:pctWidth>
          </wp14:sizeRelH>
          <wp14:sizeRelV relativeFrom="margin">
            <wp14:pctHeight>0</wp14:pctHeight>
          </wp14:sizeRelV>
        </wp:anchor>
      </w:drawing>
    </w:r>
    <w:r>
      <w:t> </w:t>
    </w:r>
    <w:r w:rsidR="008B6727" w:rsidRPr="008B6727">
      <w:rPr>
        <w:spacing w:val="20"/>
        <w:sz w:val="40"/>
        <w:szCs w:val="40"/>
        <w:lang w:val="en-GB" w:eastAsia="en-GB"/>
      </w:rPr>
      <w:drawing>
        <wp:anchor distT="0" distB="0" distL="114300" distR="114300" simplePos="0" relativeHeight="251662336" behindDoc="1" locked="0" layoutInCell="1" allowOverlap="1" wp14:anchorId="04F0CB79" wp14:editId="24BA87B2">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1205245406" name="Grafik 120524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2">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p>
  <w:p w14:paraId="21EBDE2F" w14:textId="77777777" w:rsidR="00131F95" w:rsidRDefault="00131F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973B" w14:textId="77777777" w:rsidR="00DF74FD" w:rsidRDefault="00DF74FD">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06E4" w14:textId="77777777" w:rsidR="00DF74FD" w:rsidRDefault="00DF74FD">
    <w:pPr>
      <w:pStyle w:val="Kopfzeile"/>
    </w:pPr>
  </w:p>
  <w:p w14:paraId="2BE52F39" w14:textId="77777777" w:rsidR="00DF74FD" w:rsidRDefault="00DF74F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6BB2" w14:textId="5B744A55" w:rsidR="00DF74FD" w:rsidRPr="00E4665C" w:rsidRDefault="00DF74FD" w:rsidP="00E4665C">
    <w:pPr>
      <w:pStyle w:val="Kopfzeile"/>
      <w:jc w:val="right"/>
      <w:rPr>
        <w:color w:val="595959" w:themeColor="text1" w:themeTint="A6"/>
        <w:spacing w:val="20"/>
        <w:sz w:val="40"/>
        <w:szCs w:val="40"/>
      </w:rPr>
    </w:pPr>
    <w:r w:rsidRPr="008B6727">
      <w:rPr>
        <w:spacing w:val="20"/>
        <w:sz w:val="40"/>
        <w:szCs w:val="40"/>
        <w:lang w:val="en-GB" w:eastAsia="en-GB"/>
      </w:rPr>
      <w:drawing>
        <wp:anchor distT="0" distB="0" distL="114300" distR="114300" simplePos="0" relativeHeight="251665408" behindDoc="1" locked="0" layoutInCell="1" allowOverlap="1" wp14:anchorId="2F5DCAA1" wp14:editId="3C333C42">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p>
  <w:p w14:paraId="277F43B6" w14:textId="77777777" w:rsidR="00DF74FD" w:rsidRDefault="00DF74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97798"/>
    <w:multiLevelType w:val="hybridMultilevel"/>
    <w:tmpl w:val="977609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FF5808"/>
    <w:multiLevelType w:val="hybridMultilevel"/>
    <w:tmpl w:val="B36839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6662657">
    <w:abstractNumId w:val="1"/>
  </w:num>
  <w:num w:numId="2" w16cid:durableId="705764009">
    <w:abstractNumId w:val="3"/>
  </w:num>
  <w:num w:numId="3" w16cid:durableId="1921520889">
    <w:abstractNumId w:val="0"/>
  </w:num>
  <w:num w:numId="4" w16cid:durableId="57674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7C0"/>
    <w:rsid w:val="00025A5E"/>
    <w:rsid w:val="000501EE"/>
    <w:rsid w:val="00056EA6"/>
    <w:rsid w:val="0007065A"/>
    <w:rsid w:val="00087B33"/>
    <w:rsid w:val="00092EDF"/>
    <w:rsid w:val="000939CC"/>
    <w:rsid w:val="00096DF2"/>
    <w:rsid w:val="00096F97"/>
    <w:rsid w:val="00097702"/>
    <w:rsid w:val="000B1148"/>
    <w:rsid w:val="000B585B"/>
    <w:rsid w:val="000C3C7E"/>
    <w:rsid w:val="000E1C24"/>
    <w:rsid w:val="000E3F60"/>
    <w:rsid w:val="000E71D7"/>
    <w:rsid w:val="000F4BA0"/>
    <w:rsid w:val="000F7A79"/>
    <w:rsid w:val="001112F6"/>
    <w:rsid w:val="001163E3"/>
    <w:rsid w:val="00122F2B"/>
    <w:rsid w:val="001269B9"/>
    <w:rsid w:val="00126AAA"/>
    <w:rsid w:val="00131F95"/>
    <w:rsid w:val="00132D80"/>
    <w:rsid w:val="001451BD"/>
    <w:rsid w:val="001559CE"/>
    <w:rsid w:val="001606D2"/>
    <w:rsid w:val="00163984"/>
    <w:rsid w:val="001739D4"/>
    <w:rsid w:val="00173D63"/>
    <w:rsid w:val="00176EC2"/>
    <w:rsid w:val="00194CF7"/>
    <w:rsid w:val="001C28E3"/>
    <w:rsid w:val="001C7414"/>
    <w:rsid w:val="001C7865"/>
    <w:rsid w:val="001D05DB"/>
    <w:rsid w:val="001D2AB3"/>
    <w:rsid w:val="001E4822"/>
    <w:rsid w:val="001F0F79"/>
    <w:rsid w:val="001F4E85"/>
    <w:rsid w:val="001F53EC"/>
    <w:rsid w:val="00200D4E"/>
    <w:rsid w:val="002067B8"/>
    <w:rsid w:val="002108BE"/>
    <w:rsid w:val="0021175A"/>
    <w:rsid w:val="00215DF2"/>
    <w:rsid w:val="002228D1"/>
    <w:rsid w:val="00224B07"/>
    <w:rsid w:val="00225B87"/>
    <w:rsid w:val="00226EA4"/>
    <w:rsid w:val="0023681D"/>
    <w:rsid w:val="00237D0E"/>
    <w:rsid w:val="0024425A"/>
    <w:rsid w:val="002518D3"/>
    <w:rsid w:val="00251B0F"/>
    <w:rsid w:val="00252B89"/>
    <w:rsid w:val="0025300A"/>
    <w:rsid w:val="00253260"/>
    <w:rsid w:val="002749D4"/>
    <w:rsid w:val="002B1F43"/>
    <w:rsid w:val="002F13AF"/>
    <w:rsid w:val="002F61AB"/>
    <w:rsid w:val="00306AF1"/>
    <w:rsid w:val="00312B79"/>
    <w:rsid w:val="00317242"/>
    <w:rsid w:val="003212D5"/>
    <w:rsid w:val="00332388"/>
    <w:rsid w:val="003323B1"/>
    <w:rsid w:val="00333730"/>
    <w:rsid w:val="003409C6"/>
    <w:rsid w:val="00351CFC"/>
    <w:rsid w:val="00354E69"/>
    <w:rsid w:val="0035566F"/>
    <w:rsid w:val="00390D19"/>
    <w:rsid w:val="00394622"/>
    <w:rsid w:val="003A6817"/>
    <w:rsid w:val="003B3CAC"/>
    <w:rsid w:val="003B4135"/>
    <w:rsid w:val="003C54C0"/>
    <w:rsid w:val="003D23C8"/>
    <w:rsid w:val="003E348F"/>
    <w:rsid w:val="004004D6"/>
    <w:rsid w:val="00406F3F"/>
    <w:rsid w:val="00407303"/>
    <w:rsid w:val="00416A82"/>
    <w:rsid w:val="00417455"/>
    <w:rsid w:val="00421347"/>
    <w:rsid w:val="00425977"/>
    <w:rsid w:val="0043131F"/>
    <w:rsid w:val="00447F96"/>
    <w:rsid w:val="00451A97"/>
    <w:rsid w:val="004654C2"/>
    <w:rsid w:val="00470A9B"/>
    <w:rsid w:val="004712E8"/>
    <w:rsid w:val="0047257A"/>
    <w:rsid w:val="0047458A"/>
    <w:rsid w:val="004800AD"/>
    <w:rsid w:val="00482E53"/>
    <w:rsid w:val="004938FC"/>
    <w:rsid w:val="004A27E3"/>
    <w:rsid w:val="004B1C0F"/>
    <w:rsid w:val="004B1E70"/>
    <w:rsid w:val="004B63B9"/>
    <w:rsid w:val="004B708E"/>
    <w:rsid w:val="004C0577"/>
    <w:rsid w:val="004C68A3"/>
    <w:rsid w:val="004D3B19"/>
    <w:rsid w:val="004E6AF8"/>
    <w:rsid w:val="004F12FB"/>
    <w:rsid w:val="00522C08"/>
    <w:rsid w:val="00533898"/>
    <w:rsid w:val="005364DE"/>
    <w:rsid w:val="00536EA9"/>
    <w:rsid w:val="00541A0B"/>
    <w:rsid w:val="00542DE0"/>
    <w:rsid w:val="00550ED9"/>
    <w:rsid w:val="005634D5"/>
    <w:rsid w:val="00564ADD"/>
    <w:rsid w:val="005825E2"/>
    <w:rsid w:val="00591616"/>
    <w:rsid w:val="00595BA7"/>
    <w:rsid w:val="00610DE1"/>
    <w:rsid w:val="00615216"/>
    <w:rsid w:val="0062598D"/>
    <w:rsid w:val="006352E9"/>
    <w:rsid w:val="006403F8"/>
    <w:rsid w:val="00640BE3"/>
    <w:rsid w:val="00651240"/>
    <w:rsid w:val="00651828"/>
    <w:rsid w:val="006561BC"/>
    <w:rsid w:val="006622EC"/>
    <w:rsid w:val="00671E96"/>
    <w:rsid w:val="00676101"/>
    <w:rsid w:val="00680C92"/>
    <w:rsid w:val="00681C86"/>
    <w:rsid w:val="00681F5D"/>
    <w:rsid w:val="00686616"/>
    <w:rsid w:val="006C15B6"/>
    <w:rsid w:val="006D5FA4"/>
    <w:rsid w:val="006D6BDF"/>
    <w:rsid w:val="006E569F"/>
    <w:rsid w:val="006E633A"/>
    <w:rsid w:val="006E7D6C"/>
    <w:rsid w:val="007011B2"/>
    <w:rsid w:val="00727EAC"/>
    <w:rsid w:val="00731EF3"/>
    <w:rsid w:val="007351AC"/>
    <w:rsid w:val="007441AC"/>
    <w:rsid w:val="0075037D"/>
    <w:rsid w:val="00752275"/>
    <w:rsid w:val="00770ECF"/>
    <w:rsid w:val="00784F56"/>
    <w:rsid w:val="007A72E9"/>
    <w:rsid w:val="007B4C3C"/>
    <w:rsid w:val="007E3285"/>
    <w:rsid w:val="007F20A7"/>
    <w:rsid w:val="00804B35"/>
    <w:rsid w:val="0082747E"/>
    <w:rsid w:val="0083354B"/>
    <w:rsid w:val="008568F9"/>
    <w:rsid w:val="0087091C"/>
    <w:rsid w:val="00870B64"/>
    <w:rsid w:val="0087269C"/>
    <w:rsid w:val="00891C0A"/>
    <w:rsid w:val="008940E1"/>
    <w:rsid w:val="008A353A"/>
    <w:rsid w:val="008A5B4B"/>
    <w:rsid w:val="008B0A9B"/>
    <w:rsid w:val="008B5F55"/>
    <w:rsid w:val="008B6727"/>
    <w:rsid w:val="008C4915"/>
    <w:rsid w:val="008C7D73"/>
    <w:rsid w:val="008D19EE"/>
    <w:rsid w:val="00906A63"/>
    <w:rsid w:val="009267CD"/>
    <w:rsid w:val="00930C40"/>
    <w:rsid w:val="00932502"/>
    <w:rsid w:val="0093268B"/>
    <w:rsid w:val="009367B5"/>
    <w:rsid w:val="00944613"/>
    <w:rsid w:val="00947913"/>
    <w:rsid w:val="009564D8"/>
    <w:rsid w:val="0096257B"/>
    <w:rsid w:val="00963DCF"/>
    <w:rsid w:val="00980A70"/>
    <w:rsid w:val="00986B7A"/>
    <w:rsid w:val="009B440E"/>
    <w:rsid w:val="009C5B3D"/>
    <w:rsid w:val="009D4A6F"/>
    <w:rsid w:val="009F1350"/>
    <w:rsid w:val="00A00DCF"/>
    <w:rsid w:val="00A01132"/>
    <w:rsid w:val="00A01DE1"/>
    <w:rsid w:val="00A21DA9"/>
    <w:rsid w:val="00A22165"/>
    <w:rsid w:val="00A249C1"/>
    <w:rsid w:val="00A31A4C"/>
    <w:rsid w:val="00A33313"/>
    <w:rsid w:val="00A3621D"/>
    <w:rsid w:val="00A444E3"/>
    <w:rsid w:val="00A448C2"/>
    <w:rsid w:val="00A6436A"/>
    <w:rsid w:val="00A74CE1"/>
    <w:rsid w:val="00A840E6"/>
    <w:rsid w:val="00A858AA"/>
    <w:rsid w:val="00A93709"/>
    <w:rsid w:val="00AA2C5E"/>
    <w:rsid w:val="00AB44B9"/>
    <w:rsid w:val="00AC17CE"/>
    <w:rsid w:val="00AE4529"/>
    <w:rsid w:val="00AE4826"/>
    <w:rsid w:val="00AE75A2"/>
    <w:rsid w:val="00AE7A09"/>
    <w:rsid w:val="00AF420D"/>
    <w:rsid w:val="00AF4BC8"/>
    <w:rsid w:val="00AF599D"/>
    <w:rsid w:val="00B04D11"/>
    <w:rsid w:val="00B27821"/>
    <w:rsid w:val="00B3027B"/>
    <w:rsid w:val="00B36204"/>
    <w:rsid w:val="00B445AD"/>
    <w:rsid w:val="00B53EA4"/>
    <w:rsid w:val="00B7515F"/>
    <w:rsid w:val="00B7770B"/>
    <w:rsid w:val="00B9277C"/>
    <w:rsid w:val="00B9445E"/>
    <w:rsid w:val="00B97215"/>
    <w:rsid w:val="00BB3C58"/>
    <w:rsid w:val="00BC2B8E"/>
    <w:rsid w:val="00BF0541"/>
    <w:rsid w:val="00C01284"/>
    <w:rsid w:val="00C05BB3"/>
    <w:rsid w:val="00C44AB4"/>
    <w:rsid w:val="00C51928"/>
    <w:rsid w:val="00C777CC"/>
    <w:rsid w:val="00C82566"/>
    <w:rsid w:val="00C914C7"/>
    <w:rsid w:val="00CA1E09"/>
    <w:rsid w:val="00CB4F2F"/>
    <w:rsid w:val="00CB738C"/>
    <w:rsid w:val="00CC771F"/>
    <w:rsid w:val="00CD1A08"/>
    <w:rsid w:val="00CF6837"/>
    <w:rsid w:val="00D059D2"/>
    <w:rsid w:val="00D10C7D"/>
    <w:rsid w:val="00D13525"/>
    <w:rsid w:val="00D34A8A"/>
    <w:rsid w:val="00D55EB7"/>
    <w:rsid w:val="00D57156"/>
    <w:rsid w:val="00D663B2"/>
    <w:rsid w:val="00D75923"/>
    <w:rsid w:val="00D7751F"/>
    <w:rsid w:val="00D80237"/>
    <w:rsid w:val="00D83A39"/>
    <w:rsid w:val="00D87136"/>
    <w:rsid w:val="00D919F2"/>
    <w:rsid w:val="00DA4C69"/>
    <w:rsid w:val="00DF6C24"/>
    <w:rsid w:val="00DF74FD"/>
    <w:rsid w:val="00E00BAC"/>
    <w:rsid w:val="00E12C7D"/>
    <w:rsid w:val="00E23540"/>
    <w:rsid w:val="00E318E3"/>
    <w:rsid w:val="00E40C17"/>
    <w:rsid w:val="00E4665C"/>
    <w:rsid w:val="00E66F39"/>
    <w:rsid w:val="00E718F3"/>
    <w:rsid w:val="00E80003"/>
    <w:rsid w:val="00E8033D"/>
    <w:rsid w:val="00E8197A"/>
    <w:rsid w:val="00E8425F"/>
    <w:rsid w:val="00E86ED1"/>
    <w:rsid w:val="00EA51C4"/>
    <w:rsid w:val="00EB2DC3"/>
    <w:rsid w:val="00EB3483"/>
    <w:rsid w:val="00EB4D3B"/>
    <w:rsid w:val="00EC251B"/>
    <w:rsid w:val="00ED020D"/>
    <w:rsid w:val="00ED08E7"/>
    <w:rsid w:val="00ED4BEB"/>
    <w:rsid w:val="00EE1FEA"/>
    <w:rsid w:val="00EE4EA1"/>
    <w:rsid w:val="00F133C9"/>
    <w:rsid w:val="00F138D9"/>
    <w:rsid w:val="00F15FDA"/>
    <w:rsid w:val="00F30B97"/>
    <w:rsid w:val="00F42CD6"/>
    <w:rsid w:val="00F433AD"/>
    <w:rsid w:val="00F45111"/>
    <w:rsid w:val="00F53040"/>
    <w:rsid w:val="00F57A49"/>
    <w:rsid w:val="00F83283"/>
    <w:rsid w:val="00F86E16"/>
    <w:rsid w:val="00F908A2"/>
    <w:rsid w:val="00F908C6"/>
    <w:rsid w:val="00F95820"/>
    <w:rsid w:val="00FA1E2C"/>
    <w:rsid w:val="00FA574D"/>
    <w:rsid w:val="00FB27E5"/>
    <w:rsid w:val="00FB37FC"/>
    <w:rsid w:val="00FB4BD6"/>
    <w:rsid w:val="00FC0A81"/>
    <w:rsid w:val="00FD09F1"/>
    <w:rsid w:val="00FD48C5"/>
    <w:rsid w:val="00FD6634"/>
    <w:rsid w:val="00FE2383"/>
    <w:rsid w:val="00FE7541"/>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862C9A"/>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566F"/>
    <w:rPr>
      <w:rFonts w:ascii="Arial" w:eastAsia="Times" w:hAnsi="Arial"/>
      <w:sz w:val="24"/>
    </w:rPr>
  </w:style>
  <w:style w:type="paragraph" w:styleId="berschrift2">
    <w:name w:val="heading 2"/>
    <w:basedOn w:val="Standard"/>
    <w:next w:val="Standard"/>
    <w:link w:val="berschrift2Zchn"/>
    <w:qFormat/>
    <w:rsid w:val="0035566F"/>
    <w:pPr>
      <w:keepNext/>
      <w:spacing w:line="280" w:lineRule="exact"/>
      <w:outlineLvl w:val="1"/>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4CF7"/>
    <w:pPr>
      <w:tabs>
        <w:tab w:val="center" w:pos="4536"/>
        <w:tab w:val="right" w:pos="9072"/>
      </w:tabs>
    </w:pPr>
    <w:rPr>
      <w:rFonts w:eastAsia="Times New Roman" w:cs="Arial"/>
      <w:noProof/>
      <w:sz w:val="22"/>
      <w:szCs w:val="24"/>
    </w:rPr>
  </w:style>
  <w:style w:type="paragraph" w:styleId="Fuzeile">
    <w:name w:val="footer"/>
    <w:basedOn w:val="Standard"/>
    <w:link w:val="FuzeileZchn"/>
    <w:semiHidden/>
    <w:rsid w:val="00194CF7"/>
    <w:pPr>
      <w:tabs>
        <w:tab w:val="center" w:pos="4536"/>
        <w:tab w:val="right" w:pos="9072"/>
      </w:tabs>
    </w:pPr>
    <w:rPr>
      <w:rFonts w:eastAsia="Times New Roman" w:cs="Arial"/>
      <w:noProof/>
      <w:sz w:val="22"/>
      <w:szCs w:val="24"/>
    </w:rPr>
  </w:style>
  <w:style w:type="character" w:styleId="Seitenzahl">
    <w:name w:val="page number"/>
    <w:basedOn w:val="Absatz-Standardschriftart"/>
    <w:semiHidden/>
    <w:rsid w:val="00194CF7"/>
  </w:style>
  <w:style w:type="character" w:customStyle="1" w:styleId="postbody">
    <w:name w:val="postbody"/>
    <w:basedOn w:val="Absatz-Standardschriftart"/>
    <w:rsid w:val="00194CF7"/>
  </w:style>
  <w:style w:type="character" w:customStyle="1" w:styleId="KopfzeileZchn">
    <w:name w:val="Kopfzeile Zchn"/>
    <w:basedOn w:val="Absatz-Standardschriftart"/>
    <w:link w:val="Kopfzeile"/>
    <w:rsid w:val="00AA2C5E"/>
    <w:rPr>
      <w:rFonts w:ascii="Arial" w:hAnsi="Arial" w:cs="Arial"/>
      <w:noProof/>
      <w:sz w:val="22"/>
      <w:szCs w:val="24"/>
    </w:rPr>
  </w:style>
  <w:style w:type="paragraph" w:styleId="Sprechblasentext">
    <w:name w:val="Balloon Text"/>
    <w:basedOn w:val="Standard"/>
    <w:link w:val="SprechblasentextZchn"/>
    <w:uiPriority w:val="99"/>
    <w:semiHidden/>
    <w:unhideWhenUsed/>
    <w:rsid w:val="00FB27E5"/>
    <w:rPr>
      <w:rFonts w:ascii="Tahoma" w:eastAsia="Times New Roman" w:hAnsi="Tahoma" w:cs="Tahoma"/>
      <w:noProof/>
      <w:sz w:val="16"/>
      <w:szCs w:val="16"/>
    </w:rPr>
  </w:style>
  <w:style w:type="character" w:customStyle="1" w:styleId="SprechblasentextZchn">
    <w:name w:val="Sprechblasentext Zchn"/>
    <w:basedOn w:val="Absatz-Standardschriftart"/>
    <w:link w:val="Sprechblasentext"/>
    <w:uiPriority w:val="99"/>
    <w:semiHidden/>
    <w:rsid w:val="00FB27E5"/>
    <w:rPr>
      <w:rFonts w:ascii="Tahoma" w:hAnsi="Tahoma" w:cs="Tahoma"/>
      <w:noProof/>
      <w:sz w:val="16"/>
      <w:szCs w:val="16"/>
    </w:rPr>
  </w:style>
  <w:style w:type="paragraph" w:customStyle="1" w:styleId="BriefbgAdresseFusszeile">
    <w:name w:val="Briefbg_Adresse Fusszeile"/>
    <w:basedOn w:val="Standard"/>
    <w:qFormat/>
    <w:rsid w:val="00224B07"/>
    <w:pPr>
      <w:spacing w:line="168" w:lineRule="exact"/>
    </w:pPr>
    <w:rPr>
      <w:rFonts w:eastAsia="Times New Roman" w:cs="Arial"/>
      <w:bCs/>
      <w:noProof/>
      <w:sz w:val="14"/>
      <w:szCs w:val="24"/>
    </w:rPr>
  </w:style>
  <w:style w:type="paragraph" w:styleId="Dokumentstruktur">
    <w:name w:val="Document Map"/>
    <w:basedOn w:val="Standard"/>
    <w:link w:val="DokumentstrukturZchn"/>
    <w:uiPriority w:val="99"/>
    <w:semiHidden/>
    <w:unhideWhenUsed/>
    <w:rsid w:val="00D34A8A"/>
    <w:rPr>
      <w:rFonts w:ascii="Tahoma" w:eastAsia="Times New Roman" w:hAnsi="Tahoma" w:cs="Tahoma"/>
      <w:noProof/>
      <w:sz w:val="16"/>
      <w:szCs w:val="16"/>
    </w:rPr>
  </w:style>
  <w:style w:type="character" w:customStyle="1" w:styleId="DokumentstrukturZchn">
    <w:name w:val="Dokumentstruktur Zchn"/>
    <w:basedOn w:val="Absatz-Standardschriftart"/>
    <w:link w:val="Dokumentstruktur"/>
    <w:uiPriority w:val="99"/>
    <w:semiHidden/>
    <w:rsid w:val="00D34A8A"/>
    <w:rPr>
      <w:rFonts w:ascii="Tahoma" w:hAnsi="Tahoma" w:cs="Tahoma"/>
      <w:noProof/>
      <w:sz w:val="16"/>
      <w:szCs w:val="16"/>
    </w:rPr>
  </w:style>
  <w:style w:type="character" w:styleId="Fett">
    <w:name w:val="Strong"/>
    <w:basedOn w:val="Absatz-Standardschriftart"/>
    <w:uiPriority w:val="22"/>
    <w:qFormat/>
    <w:rsid w:val="00CB738C"/>
    <w:rPr>
      <w:b/>
      <w:bCs/>
    </w:rPr>
  </w:style>
  <w:style w:type="character" w:customStyle="1" w:styleId="berschrift2Zchn">
    <w:name w:val="Überschrift 2 Zchn"/>
    <w:basedOn w:val="Absatz-Standardschriftart"/>
    <w:link w:val="berschrift2"/>
    <w:rsid w:val="0035566F"/>
    <w:rPr>
      <w:rFonts w:ascii="Arial" w:hAnsi="Arial"/>
      <w:sz w:val="22"/>
    </w:rPr>
  </w:style>
  <w:style w:type="paragraph" w:styleId="StandardWeb">
    <w:name w:val="Normal (Web)"/>
    <w:basedOn w:val="Standard"/>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uzeileZchn">
    <w:name w:val="Fußzeile Zchn"/>
    <w:basedOn w:val="Absatz-Standardschriftart"/>
    <w:link w:val="Fuzeile"/>
    <w:semiHidden/>
    <w:rsid w:val="003A6817"/>
    <w:rPr>
      <w:rFonts w:ascii="Arial" w:hAnsi="Arial" w:cs="Arial"/>
      <w:noProof/>
      <w:sz w:val="22"/>
      <w:szCs w:val="24"/>
    </w:rPr>
  </w:style>
  <w:style w:type="paragraph" w:styleId="Listenabsatz">
    <w:name w:val="List Paragraph"/>
    <w:basedOn w:val="Standard"/>
    <w:uiPriority w:val="34"/>
    <w:qFormat/>
    <w:rsid w:val="0093268B"/>
    <w:pPr>
      <w:ind w:left="720"/>
      <w:contextualSpacing/>
    </w:pPr>
  </w:style>
  <w:style w:type="character" w:styleId="Hyperlink">
    <w:name w:val="Hyperlink"/>
    <w:basedOn w:val="Absatz-Standardschriftart"/>
    <w:uiPriority w:val="99"/>
    <w:unhideWhenUsed/>
    <w:rsid w:val="0093268B"/>
    <w:rPr>
      <w:color w:val="0000FF" w:themeColor="hyperlink"/>
      <w:u w:val="single"/>
    </w:rPr>
  </w:style>
  <w:style w:type="character" w:styleId="Kommentarzeichen">
    <w:name w:val="annotation reference"/>
    <w:basedOn w:val="Absatz-Standardschriftart"/>
    <w:uiPriority w:val="99"/>
    <w:semiHidden/>
    <w:unhideWhenUsed/>
    <w:rsid w:val="00AB44B9"/>
    <w:rPr>
      <w:sz w:val="16"/>
      <w:szCs w:val="16"/>
    </w:rPr>
  </w:style>
  <w:style w:type="paragraph" w:styleId="Kommentartext">
    <w:name w:val="annotation text"/>
    <w:basedOn w:val="Standard"/>
    <w:link w:val="KommentartextZchn"/>
    <w:uiPriority w:val="99"/>
    <w:unhideWhenUsed/>
    <w:rsid w:val="00AB44B9"/>
    <w:rPr>
      <w:sz w:val="20"/>
    </w:rPr>
  </w:style>
  <w:style w:type="character" w:customStyle="1" w:styleId="KommentartextZchn">
    <w:name w:val="Kommentartext Zchn"/>
    <w:basedOn w:val="Absatz-Standardschriftart"/>
    <w:link w:val="Kommentartext"/>
    <w:uiPriority w:val="99"/>
    <w:rsid w:val="00AB44B9"/>
    <w:rPr>
      <w:rFonts w:ascii="Arial" w:eastAsia="Times" w:hAnsi="Arial"/>
    </w:rPr>
  </w:style>
  <w:style w:type="paragraph" w:styleId="Kommentarthema">
    <w:name w:val="annotation subject"/>
    <w:basedOn w:val="Kommentartext"/>
    <w:next w:val="Kommentartext"/>
    <w:link w:val="KommentarthemaZchn"/>
    <w:uiPriority w:val="99"/>
    <w:semiHidden/>
    <w:unhideWhenUsed/>
    <w:rsid w:val="00AB44B9"/>
    <w:rPr>
      <w:b/>
      <w:bCs/>
    </w:rPr>
  </w:style>
  <w:style w:type="character" w:customStyle="1" w:styleId="KommentarthemaZchn">
    <w:name w:val="Kommentarthema Zchn"/>
    <w:basedOn w:val="KommentartextZchn"/>
    <w:link w:val="Kommentarthema"/>
    <w:uiPriority w:val="99"/>
    <w:semiHidden/>
    <w:rsid w:val="00AB44B9"/>
    <w:rPr>
      <w:rFonts w:ascii="Arial" w:eastAsia="Times" w:hAnsi="Arial"/>
      <w:b/>
      <w:bCs/>
    </w:rPr>
  </w:style>
  <w:style w:type="character" w:styleId="NichtaufgelsteErwhnung">
    <w:name w:val="Unresolved Mention"/>
    <w:basedOn w:val="Absatz-Standardschriftart"/>
    <w:uiPriority w:val="99"/>
    <w:semiHidden/>
    <w:unhideWhenUsed/>
    <w:rsid w:val="00A00DCF"/>
    <w:rPr>
      <w:color w:val="605E5C"/>
      <w:shd w:val="clear" w:color="auto" w:fill="E1DFDD"/>
    </w:rPr>
  </w:style>
  <w:style w:type="paragraph" w:styleId="berarbeitung">
    <w:name w:val="Revision"/>
    <w:hidden/>
    <w:uiPriority w:val="71"/>
    <w:semiHidden/>
    <w:rsid w:val="00550ED9"/>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42808">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96773377">
      <w:bodyDiv w:val="1"/>
      <w:marLeft w:val="0"/>
      <w:marRight w:val="0"/>
      <w:marTop w:val="0"/>
      <w:marBottom w:val="0"/>
      <w:divBdr>
        <w:top w:val="none" w:sz="0" w:space="0" w:color="auto"/>
        <w:left w:val="none" w:sz="0" w:space="0" w:color="auto"/>
        <w:bottom w:val="none" w:sz="0" w:space="0" w:color="auto"/>
        <w:right w:val="none" w:sz="0" w:space="0" w:color="auto"/>
      </w:divBdr>
    </w:div>
    <w:div w:id="1340428198">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666201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erber.co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BC45E063E2DC7419BE3D5CBFA4C69EE" ma:contentTypeVersion="17" ma:contentTypeDescription="Ein neues Dokument erstellen." ma:contentTypeScope="" ma:versionID="db43569c2f87f232a1cadadd99702a2e">
  <xsd:schema xmlns:xsd="http://www.w3.org/2001/XMLSchema" xmlns:xs="http://www.w3.org/2001/XMLSchema" xmlns:p="http://schemas.microsoft.com/office/2006/metadata/properties" xmlns:ns2="7a8be25d-bd0f-4e8d-a4bf-031283b23e6f" xmlns:ns3="d5dc4766-91df-478e-bcae-7c617aaef83a" targetNamespace="http://schemas.microsoft.com/office/2006/metadata/properties" ma:root="true" ma:fieldsID="56551148ef3e1800e720f69e20a4f0de" ns2:_="" ns3:_="">
    <xsd:import namespace="7a8be25d-bd0f-4e8d-a4bf-031283b23e6f"/>
    <xsd:import namespace="d5dc4766-91df-478e-bcae-7c617aaef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e25d-bd0f-4e8d-a4bf-031283b23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4766-91df-478e-bcae-7c617aaef8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567eb0-294e-48b7-a28a-e54fa32e0182}" ma:internalName="TaxCatchAll" ma:showField="CatchAllData" ma:web="d5dc4766-91df-478e-bcae-7c617aae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7C6EF-964B-4CF7-B052-FD4F529244C0}">
  <ds:schemaRefs>
    <ds:schemaRef ds:uri="http://schemas.openxmlformats.org/officeDocument/2006/bibliography"/>
  </ds:schemaRefs>
</ds:datastoreItem>
</file>

<file path=customXml/itemProps2.xml><?xml version="1.0" encoding="utf-8"?>
<ds:datastoreItem xmlns:ds="http://schemas.openxmlformats.org/officeDocument/2006/customXml" ds:itemID="{25F2789B-8E35-48AA-B8A6-0BCFFEABA902}"/>
</file>

<file path=customXml/itemProps3.xml><?xml version="1.0" encoding="utf-8"?>
<ds:datastoreItem xmlns:ds="http://schemas.openxmlformats.org/officeDocument/2006/customXml" ds:itemID="{802164C6-020E-4B65-BD6E-FED1C37F38C0}"/>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4946</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Lena Wouters</cp:lastModifiedBy>
  <cp:revision>11</cp:revision>
  <cp:lastPrinted>2017-08-24T09:45:00Z</cp:lastPrinted>
  <dcterms:created xsi:type="dcterms:W3CDTF">2023-10-04T07:01:00Z</dcterms:created>
  <dcterms:modified xsi:type="dcterms:W3CDTF">2023-11-28T11:28:00Z</dcterms:modified>
</cp:coreProperties>
</file>