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06017EAB" w14:textId="150CF55A" w:rsidR="00E0379F" w:rsidRPr="00E0379F" w:rsidRDefault="00E0379F" w:rsidP="00E0379F">
      <w:pPr>
        <w:spacing w:line="276" w:lineRule="auto"/>
        <w:rPr>
          <w:b/>
          <w:sz w:val="32"/>
          <w:szCs w:val="32"/>
          <w:lang w:val="en-US"/>
        </w:rPr>
      </w:pPr>
      <w:proofErr w:type="spellStart"/>
      <w:r w:rsidRPr="00E0379F">
        <w:rPr>
          <w:b/>
          <w:sz w:val="32"/>
          <w:szCs w:val="32"/>
          <w:lang w:val="en-US"/>
        </w:rPr>
        <w:t>Minaris</w:t>
      </w:r>
      <w:proofErr w:type="spellEnd"/>
      <w:r w:rsidRPr="00E0379F">
        <w:rPr>
          <w:b/>
          <w:sz w:val="32"/>
          <w:szCs w:val="32"/>
          <w:lang w:val="en-US"/>
        </w:rPr>
        <w:t xml:space="preserve"> Regenerative Medicine </w:t>
      </w:r>
      <w:r w:rsidR="007C1AEE">
        <w:rPr>
          <w:b/>
          <w:sz w:val="32"/>
          <w:szCs w:val="32"/>
          <w:lang w:val="en-US"/>
        </w:rPr>
        <w:t xml:space="preserve">digitalizes </w:t>
      </w:r>
      <w:r w:rsidR="007C1AEE">
        <w:rPr>
          <w:b/>
          <w:sz w:val="32"/>
          <w:szCs w:val="32"/>
          <w:lang w:val="en-US"/>
        </w:rPr>
        <w:t>production processes</w:t>
      </w:r>
      <w:r w:rsidR="007C1AEE">
        <w:rPr>
          <w:b/>
          <w:sz w:val="32"/>
          <w:szCs w:val="32"/>
          <w:lang w:val="en-US"/>
        </w:rPr>
        <w:t xml:space="preserve"> with </w:t>
      </w:r>
      <w:proofErr w:type="spellStart"/>
      <w:r w:rsidR="003E713B">
        <w:rPr>
          <w:b/>
          <w:sz w:val="32"/>
          <w:szCs w:val="32"/>
          <w:lang w:val="en-US"/>
        </w:rPr>
        <w:t>Werum</w:t>
      </w:r>
      <w:proofErr w:type="spellEnd"/>
      <w:r w:rsidR="003E713B">
        <w:rPr>
          <w:b/>
          <w:sz w:val="32"/>
          <w:szCs w:val="32"/>
          <w:lang w:val="en-US"/>
        </w:rPr>
        <w:t xml:space="preserve"> PAS-X </w:t>
      </w:r>
      <w:r w:rsidRPr="00E0379F">
        <w:rPr>
          <w:b/>
          <w:sz w:val="32"/>
          <w:szCs w:val="32"/>
          <w:lang w:val="en-US"/>
        </w:rPr>
        <w:t>Manufacturing Execution System by Körber</w:t>
      </w:r>
    </w:p>
    <w:p w14:paraId="026511E2" w14:textId="77777777" w:rsidR="00E0379F" w:rsidRPr="00E0379F" w:rsidRDefault="00E0379F" w:rsidP="00E0379F">
      <w:pPr>
        <w:spacing w:line="276" w:lineRule="auto"/>
        <w:rPr>
          <w:sz w:val="22"/>
          <w:szCs w:val="22"/>
          <w:lang w:val="en-US"/>
        </w:rPr>
      </w:pPr>
    </w:p>
    <w:p w14:paraId="7A6BC192" w14:textId="652A201C" w:rsidR="00E0379F" w:rsidRPr="00E0379F" w:rsidRDefault="00E0379F" w:rsidP="00E0379F">
      <w:pPr>
        <w:spacing w:line="276" w:lineRule="auto"/>
        <w:rPr>
          <w:b/>
          <w:bCs/>
          <w:sz w:val="22"/>
          <w:szCs w:val="22"/>
          <w:lang w:val="en-US"/>
        </w:rPr>
      </w:pPr>
      <w:proofErr w:type="spellStart"/>
      <w:r w:rsidRPr="00E0379F">
        <w:rPr>
          <w:b/>
          <w:bCs/>
          <w:sz w:val="22"/>
          <w:szCs w:val="22"/>
          <w:lang w:val="en-US"/>
        </w:rPr>
        <w:t>L</w:t>
      </w:r>
      <w:r>
        <w:rPr>
          <w:b/>
          <w:bCs/>
          <w:sz w:val="22"/>
          <w:szCs w:val="22"/>
          <w:lang w:val="en-US"/>
        </w:rPr>
        <w:t>ü</w:t>
      </w:r>
      <w:r w:rsidRPr="00E0379F">
        <w:rPr>
          <w:b/>
          <w:bCs/>
          <w:sz w:val="22"/>
          <w:szCs w:val="22"/>
          <w:lang w:val="en-US"/>
        </w:rPr>
        <w:t>neburg</w:t>
      </w:r>
      <w:proofErr w:type="spellEnd"/>
      <w:r w:rsidRPr="00E0379F">
        <w:rPr>
          <w:b/>
          <w:bCs/>
          <w:sz w:val="22"/>
          <w:szCs w:val="22"/>
          <w:lang w:val="en-US"/>
        </w:rPr>
        <w:t xml:space="preserve"> and </w:t>
      </w:r>
      <w:proofErr w:type="spellStart"/>
      <w:r w:rsidRPr="00E0379F">
        <w:rPr>
          <w:b/>
          <w:bCs/>
          <w:sz w:val="22"/>
          <w:szCs w:val="22"/>
          <w:lang w:val="en-US"/>
        </w:rPr>
        <w:t>Ottobrunn</w:t>
      </w:r>
      <w:proofErr w:type="spellEnd"/>
      <w:r w:rsidRPr="00E0379F">
        <w:rPr>
          <w:b/>
          <w:bCs/>
          <w:sz w:val="22"/>
          <w:szCs w:val="22"/>
          <w:lang w:val="en-US"/>
        </w:rPr>
        <w:t xml:space="preserve">, Germany, </w:t>
      </w:r>
      <w:r w:rsidR="00411FA0">
        <w:rPr>
          <w:b/>
          <w:bCs/>
          <w:sz w:val="22"/>
          <w:szCs w:val="22"/>
          <w:lang w:val="en-US"/>
        </w:rPr>
        <w:t>13</w:t>
      </w:r>
      <w:r>
        <w:rPr>
          <w:b/>
          <w:bCs/>
          <w:sz w:val="22"/>
          <w:szCs w:val="22"/>
          <w:lang w:val="en-US"/>
        </w:rPr>
        <w:t xml:space="preserve"> </w:t>
      </w:r>
      <w:r w:rsidRPr="00E0379F">
        <w:rPr>
          <w:b/>
          <w:bCs/>
          <w:sz w:val="22"/>
          <w:szCs w:val="22"/>
          <w:lang w:val="en-US"/>
        </w:rPr>
        <w:t xml:space="preserve">June 2024. </w:t>
      </w:r>
      <w:proofErr w:type="spellStart"/>
      <w:r w:rsidRPr="00E0379F">
        <w:rPr>
          <w:b/>
          <w:bCs/>
          <w:sz w:val="22"/>
          <w:szCs w:val="22"/>
          <w:lang w:val="en-US"/>
        </w:rPr>
        <w:t>Minaris</w:t>
      </w:r>
      <w:proofErr w:type="spellEnd"/>
      <w:r w:rsidRPr="00E0379F">
        <w:rPr>
          <w:b/>
          <w:bCs/>
          <w:sz w:val="22"/>
          <w:szCs w:val="22"/>
          <w:lang w:val="en-US"/>
        </w:rPr>
        <w:t xml:space="preserve"> Regenerative Medicine GmbH (</w:t>
      </w:r>
      <w:proofErr w:type="spellStart"/>
      <w:r w:rsidRPr="00E0379F">
        <w:rPr>
          <w:b/>
          <w:bCs/>
          <w:sz w:val="22"/>
          <w:szCs w:val="22"/>
          <w:lang w:val="en-US"/>
        </w:rPr>
        <w:t>Minaris</w:t>
      </w:r>
      <w:proofErr w:type="spellEnd"/>
      <w:r w:rsidRPr="00E0379F">
        <w:rPr>
          <w:b/>
          <w:bCs/>
          <w:sz w:val="22"/>
          <w:szCs w:val="22"/>
          <w:lang w:val="en-US"/>
        </w:rPr>
        <w:t xml:space="preserve">), a leading contract development and manufacturing organization for cell and gene therapies, has implemented a digital Manufacturing Execution System (MES), the newest version of </w:t>
      </w:r>
      <w:proofErr w:type="spellStart"/>
      <w:r w:rsidRPr="00E0379F">
        <w:rPr>
          <w:b/>
          <w:bCs/>
          <w:sz w:val="22"/>
          <w:szCs w:val="22"/>
          <w:lang w:val="en-US"/>
        </w:rPr>
        <w:t>Werum</w:t>
      </w:r>
      <w:proofErr w:type="spellEnd"/>
      <w:r w:rsidRPr="00E0379F">
        <w:rPr>
          <w:b/>
          <w:bCs/>
          <w:sz w:val="22"/>
          <w:szCs w:val="22"/>
          <w:lang w:val="en-US"/>
        </w:rPr>
        <w:t xml:space="preserve"> PAS-X MES by Körber, at its German site in </w:t>
      </w:r>
      <w:proofErr w:type="spellStart"/>
      <w:r w:rsidRPr="00E0379F">
        <w:rPr>
          <w:b/>
          <w:bCs/>
          <w:sz w:val="22"/>
          <w:szCs w:val="22"/>
          <w:lang w:val="en-US"/>
        </w:rPr>
        <w:t>Ottobrunn</w:t>
      </w:r>
      <w:proofErr w:type="spellEnd"/>
      <w:r w:rsidRPr="00E0379F">
        <w:rPr>
          <w:b/>
          <w:bCs/>
          <w:sz w:val="22"/>
          <w:szCs w:val="22"/>
          <w:lang w:val="en-US"/>
        </w:rPr>
        <w:t xml:space="preserve"> near Munich. By doing so, </w:t>
      </w:r>
      <w:proofErr w:type="spellStart"/>
      <w:r w:rsidRPr="00E0379F">
        <w:rPr>
          <w:b/>
          <w:bCs/>
          <w:sz w:val="22"/>
          <w:szCs w:val="22"/>
          <w:lang w:val="en-US"/>
        </w:rPr>
        <w:t>Minaris</w:t>
      </w:r>
      <w:proofErr w:type="spellEnd"/>
      <w:r w:rsidRPr="00E0379F">
        <w:rPr>
          <w:b/>
          <w:bCs/>
          <w:sz w:val="22"/>
          <w:szCs w:val="22"/>
          <w:lang w:val="en-US"/>
        </w:rPr>
        <w:t xml:space="preserve"> is converting its production management to digital processes and following the right first time principle for highest quality.</w:t>
      </w:r>
    </w:p>
    <w:p w14:paraId="12EE0045" w14:textId="77777777" w:rsidR="00E0379F" w:rsidRPr="00E0379F" w:rsidRDefault="00E0379F" w:rsidP="00E0379F">
      <w:pPr>
        <w:spacing w:line="276" w:lineRule="auto"/>
        <w:rPr>
          <w:sz w:val="22"/>
          <w:szCs w:val="22"/>
          <w:lang w:val="en-US"/>
        </w:rPr>
      </w:pPr>
    </w:p>
    <w:p w14:paraId="016BC334" w14:textId="77777777" w:rsidR="00E0379F" w:rsidRDefault="00E0379F" w:rsidP="00E0379F">
      <w:pPr>
        <w:spacing w:line="276" w:lineRule="auto"/>
        <w:rPr>
          <w:sz w:val="22"/>
          <w:szCs w:val="22"/>
          <w:lang w:val="en-US"/>
        </w:rPr>
      </w:pPr>
      <w:r w:rsidRPr="00E0379F">
        <w:rPr>
          <w:sz w:val="22"/>
          <w:szCs w:val="22"/>
          <w:lang w:val="en-US"/>
        </w:rPr>
        <w:t xml:space="preserve">With the MES, already parallel to production, batches can be documented paperless, checked and released within the shortest possible time. “Through the </w:t>
      </w:r>
      <w:r>
        <w:rPr>
          <w:sz w:val="22"/>
          <w:szCs w:val="22"/>
          <w:lang w:val="en-US"/>
        </w:rPr>
        <w:t>‘</w:t>
      </w:r>
      <w:r w:rsidRPr="00E0379F">
        <w:rPr>
          <w:sz w:val="22"/>
          <w:szCs w:val="22"/>
          <w:lang w:val="en-US"/>
        </w:rPr>
        <w:t>review by exception</w:t>
      </w:r>
      <w:r>
        <w:rPr>
          <w:sz w:val="22"/>
          <w:szCs w:val="22"/>
          <w:lang w:val="en-US"/>
        </w:rPr>
        <w:t>’</w:t>
      </w:r>
      <w:r w:rsidRPr="00E0379F">
        <w:rPr>
          <w:sz w:val="22"/>
          <w:szCs w:val="22"/>
          <w:lang w:val="en-US"/>
        </w:rPr>
        <w:t xml:space="preserve"> concept, we offer our customers efficient processes and more agility in a cost-effective manner”, said Renate Sporrer, COO of </w:t>
      </w:r>
      <w:proofErr w:type="spellStart"/>
      <w:r w:rsidRPr="00E0379F">
        <w:rPr>
          <w:sz w:val="22"/>
          <w:szCs w:val="22"/>
          <w:lang w:val="en-US"/>
        </w:rPr>
        <w:t>Minaris</w:t>
      </w:r>
      <w:proofErr w:type="spellEnd"/>
      <w:r w:rsidRPr="00E0379F">
        <w:rPr>
          <w:sz w:val="22"/>
          <w:szCs w:val="22"/>
          <w:lang w:val="en-US"/>
        </w:rPr>
        <w:t xml:space="preserve"> Regenerative Medicine GmbH. </w:t>
      </w:r>
    </w:p>
    <w:p w14:paraId="261E8576" w14:textId="77777777" w:rsidR="00E0379F" w:rsidRDefault="00E0379F" w:rsidP="00E0379F">
      <w:pPr>
        <w:spacing w:line="276" w:lineRule="auto"/>
        <w:rPr>
          <w:sz w:val="22"/>
          <w:szCs w:val="22"/>
          <w:lang w:val="en-US"/>
        </w:rPr>
      </w:pPr>
    </w:p>
    <w:p w14:paraId="4F8D15C8" w14:textId="79B92C5A" w:rsidR="00E0379F" w:rsidRPr="00E0379F" w:rsidRDefault="00E0379F" w:rsidP="00E0379F">
      <w:pPr>
        <w:spacing w:line="276" w:lineRule="auto"/>
        <w:rPr>
          <w:sz w:val="22"/>
          <w:szCs w:val="22"/>
          <w:lang w:val="en-US"/>
        </w:rPr>
      </w:pPr>
      <w:r>
        <w:rPr>
          <w:sz w:val="22"/>
          <w:szCs w:val="22"/>
          <w:lang w:val="en-US"/>
        </w:rPr>
        <w:t>“</w:t>
      </w:r>
      <w:r w:rsidRPr="00E0379F">
        <w:rPr>
          <w:sz w:val="22"/>
          <w:szCs w:val="22"/>
          <w:lang w:val="en-US"/>
        </w:rPr>
        <w:t xml:space="preserve">We will benefit from operational advantages such as faster batch releases, as well as time and cost savings. </w:t>
      </w:r>
      <w:proofErr w:type="spellStart"/>
      <w:r w:rsidRPr="00E0379F">
        <w:rPr>
          <w:sz w:val="22"/>
          <w:szCs w:val="22"/>
          <w:lang w:val="en-US"/>
        </w:rPr>
        <w:t>Werum</w:t>
      </w:r>
      <w:proofErr w:type="spellEnd"/>
      <w:r w:rsidRPr="00E0379F">
        <w:rPr>
          <w:sz w:val="22"/>
          <w:szCs w:val="22"/>
          <w:lang w:val="en-US"/>
        </w:rPr>
        <w:t xml:space="preserve"> PAS-X MES is an important building block for our customers to shorten their time to market.</w:t>
      </w:r>
      <w:r>
        <w:rPr>
          <w:sz w:val="22"/>
          <w:szCs w:val="22"/>
          <w:lang w:val="en-US"/>
        </w:rPr>
        <w:t xml:space="preserve">” </w:t>
      </w:r>
      <w:r w:rsidRPr="00E0379F">
        <w:rPr>
          <w:sz w:val="22"/>
          <w:szCs w:val="22"/>
          <w:lang w:val="en-US"/>
        </w:rPr>
        <w:t xml:space="preserve">The status of equipment can also be controlled electronically. In addition, the digital production management system enables </w:t>
      </w:r>
      <w:proofErr w:type="spellStart"/>
      <w:r w:rsidRPr="00E0379F">
        <w:rPr>
          <w:sz w:val="22"/>
          <w:szCs w:val="22"/>
          <w:lang w:val="en-US"/>
        </w:rPr>
        <w:t>Minaris</w:t>
      </w:r>
      <w:proofErr w:type="spellEnd"/>
      <w:r w:rsidRPr="00E0379F">
        <w:rPr>
          <w:sz w:val="22"/>
          <w:szCs w:val="22"/>
          <w:lang w:val="en-US"/>
        </w:rPr>
        <w:t xml:space="preserve"> to make a wide range of process information for clients efficiently and quickly available.</w:t>
      </w:r>
    </w:p>
    <w:p w14:paraId="728974C4" w14:textId="77777777" w:rsidR="00E0379F" w:rsidRPr="00E0379F" w:rsidRDefault="00E0379F" w:rsidP="00E0379F">
      <w:pPr>
        <w:spacing w:line="276" w:lineRule="auto"/>
        <w:rPr>
          <w:sz w:val="22"/>
          <w:szCs w:val="22"/>
          <w:lang w:val="en-US"/>
        </w:rPr>
      </w:pPr>
    </w:p>
    <w:p w14:paraId="1E517E9D" w14:textId="36D6D78F" w:rsidR="00E0379F" w:rsidRPr="00E0379F" w:rsidRDefault="00E0379F" w:rsidP="00E0379F">
      <w:pPr>
        <w:spacing w:line="276" w:lineRule="auto"/>
        <w:rPr>
          <w:sz w:val="22"/>
          <w:szCs w:val="22"/>
          <w:lang w:val="en-US"/>
        </w:rPr>
      </w:pPr>
      <w:r w:rsidRPr="00E0379F">
        <w:rPr>
          <w:sz w:val="22"/>
          <w:szCs w:val="22"/>
          <w:lang w:val="en-US"/>
        </w:rPr>
        <w:t xml:space="preserve">Körber's latest version </w:t>
      </w:r>
      <w:proofErr w:type="spellStart"/>
      <w:r w:rsidRPr="00E0379F">
        <w:rPr>
          <w:sz w:val="22"/>
          <w:szCs w:val="22"/>
          <w:lang w:val="en-US"/>
        </w:rPr>
        <w:t>Werum</w:t>
      </w:r>
      <w:proofErr w:type="spellEnd"/>
      <w:r w:rsidRPr="00E0379F">
        <w:rPr>
          <w:sz w:val="22"/>
          <w:szCs w:val="22"/>
          <w:lang w:val="en-US"/>
        </w:rPr>
        <w:t xml:space="preserve"> PAS-X MES 3.3 covers all of </w:t>
      </w:r>
      <w:proofErr w:type="spellStart"/>
      <w:r w:rsidRPr="00E0379F">
        <w:rPr>
          <w:sz w:val="22"/>
          <w:szCs w:val="22"/>
          <w:lang w:val="en-US"/>
        </w:rPr>
        <w:t>Minaris</w:t>
      </w:r>
      <w:proofErr w:type="spellEnd"/>
      <w:r w:rsidRPr="00E0379F">
        <w:rPr>
          <w:sz w:val="22"/>
          <w:szCs w:val="22"/>
          <w:lang w:val="en-US"/>
        </w:rPr>
        <w:t xml:space="preserve">’ requirements, which allowed </w:t>
      </w:r>
      <w:proofErr w:type="spellStart"/>
      <w:r w:rsidRPr="00E0379F">
        <w:rPr>
          <w:sz w:val="22"/>
          <w:szCs w:val="22"/>
          <w:lang w:val="en-US"/>
        </w:rPr>
        <w:t>Minaris</w:t>
      </w:r>
      <w:proofErr w:type="spellEnd"/>
      <w:r w:rsidRPr="00E0379F">
        <w:rPr>
          <w:sz w:val="22"/>
          <w:szCs w:val="22"/>
          <w:lang w:val="en-US"/>
        </w:rPr>
        <w:t xml:space="preserve"> to implement the software without any customization. By using the </w:t>
      </w:r>
      <w:r>
        <w:rPr>
          <w:sz w:val="22"/>
          <w:szCs w:val="22"/>
          <w:lang w:val="en-US"/>
        </w:rPr>
        <w:t>“</w:t>
      </w:r>
      <w:r w:rsidRPr="00E0379F">
        <w:rPr>
          <w:sz w:val="22"/>
          <w:szCs w:val="22"/>
          <w:lang w:val="en-US"/>
        </w:rPr>
        <w:t>Continuous Evolution Stream</w:t>
      </w:r>
      <w:r>
        <w:rPr>
          <w:sz w:val="22"/>
          <w:szCs w:val="22"/>
          <w:lang w:val="en-US"/>
        </w:rPr>
        <w:t>”</w:t>
      </w:r>
      <w:r w:rsidRPr="00E0379F">
        <w:rPr>
          <w:sz w:val="22"/>
          <w:szCs w:val="22"/>
          <w:lang w:val="en-US"/>
        </w:rPr>
        <w:t xml:space="preserve"> support model, </w:t>
      </w:r>
      <w:proofErr w:type="spellStart"/>
      <w:r w:rsidRPr="00E0379F">
        <w:rPr>
          <w:sz w:val="22"/>
          <w:szCs w:val="22"/>
          <w:lang w:val="en-US"/>
        </w:rPr>
        <w:t>Minaris</w:t>
      </w:r>
      <w:proofErr w:type="spellEnd"/>
      <w:r w:rsidRPr="00E0379F">
        <w:rPr>
          <w:sz w:val="22"/>
          <w:szCs w:val="22"/>
          <w:lang w:val="en-US"/>
        </w:rPr>
        <w:t xml:space="preserve"> ensures that the MES system can be updated every six months. The company will regularly benefit from new features as soon as they are released. Via an interface, PAS-X MES integrates the Enterprise Resource Planning (ERP) system into the production IT infrastructure.</w:t>
      </w:r>
    </w:p>
    <w:p w14:paraId="377306CE" w14:textId="77777777" w:rsidR="00E0379F" w:rsidRPr="00E0379F" w:rsidRDefault="00E0379F" w:rsidP="00E0379F">
      <w:pPr>
        <w:spacing w:line="276" w:lineRule="auto"/>
        <w:rPr>
          <w:sz w:val="22"/>
          <w:szCs w:val="22"/>
          <w:lang w:val="en-US"/>
        </w:rPr>
      </w:pPr>
    </w:p>
    <w:p w14:paraId="52D8E866" w14:textId="1E6255C9" w:rsidR="00E0379F" w:rsidRDefault="00E0379F">
      <w:pPr>
        <w:rPr>
          <w:sz w:val="22"/>
          <w:szCs w:val="22"/>
          <w:lang w:val="en-US"/>
        </w:rPr>
      </w:pPr>
      <w:r>
        <w:rPr>
          <w:sz w:val="22"/>
          <w:szCs w:val="22"/>
          <w:lang w:val="en-US"/>
        </w:rPr>
        <w:br w:type="page"/>
      </w:r>
    </w:p>
    <w:p w14:paraId="3D81C6AD" w14:textId="2E3392EE" w:rsidR="00E0379F" w:rsidRPr="00E0379F" w:rsidRDefault="00E0379F" w:rsidP="00E0379F">
      <w:pPr>
        <w:spacing w:line="276" w:lineRule="auto"/>
        <w:rPr>
          <w:b/>
          <w:bCs/>
          <w:sz w:val="22"/>
          <w:szCs w:val="22"/>
          <w:lang w:val="en-US"/>
        </w:rPr>
      </w:pPr>
      <w:r w:rsidRPr="00E0379F">
        <w:rPr>
          <w:b/>
          <w:bCs/>
          <w:sz w:val="22"/>
          <w:szCs w:val="22"/>
          <w:lang w:val="en-US"/>
        </w:rPr>
        <w:lastRenderedPageBreak/>
        <w:t>Picture</w:t>
      </w:r>
    </w:p>
    <w:p w14:paraId="0F5A229A" w14:textId="77A9D5BB" w:rsidR="00E0379F" w:rsidRDefault="00E0379F" w:rsidP="00E0379F">
      <w:pPr>
        <w:spacing w:line="276" w:lineRule="auto"/>
        <w:rPr>
          <w:sz w:val="22"/>
          <w:szCs w:val="22"/>
          <w:lang w:val="en-US"/>
        </w:rPr>
      </w:pPr>
      <w:r>
        <w:rPr>
          <w:noProof/>
        </w:rPr>
        <w:drawing>
          <wp:inline distT="0" distB="0" distL="0" distR="0" wp14:anchorId="7F8B613D" wp14:editId="4979512F">
            <wp:extent cx="3343275" cy="2228850"/>
            <wp:effectExtent l="0" t="0" r="9525" b="0"/>
            <wp:docPr id="448590755" name="Picture 1" descr="A person in white protective suit and mask holding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90755" name="Picture 1" descr="A person in white protective suit and mask holding a table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2228850"/>
                    </a:xfrm>
                    <a:prstGeom prst="rect">
                      <a:avLst/>
                    </a:prstGeom>
                    <a:noFill/>
                    <a:ln>
                      <a:noFill/>
                    </a:ln>
                  </pic:spPr>
                </pic:pic>
              </a:graphicData>
            </a:graphic>
          </wp:inline>
        </w:drawing>
      </w:r>
    </w:p>
    <w:p w14:paraId="66CF5FAF" w14:textId="6658698B" w:rsidR="00A56C86" w:rsidRPr="00E0379F" w:rsidRDefault="00E0379F" w:rsidP="00E0379F">
      <w:pPr>
        <w:spacing w:line="276" w:lineRule="auto"/>
        <w:rPr>
          <w:sz w:val="22"/>
          <w:szCs w:val="22"/>
          <w:lang w:val="en-US"/>
        </w:rPr>
      </w:pPr>
      <w:proofErr w:type="spellStart"/>
      <w:r w:rsidRPr="00E0379F">
        <w:rPr>
          <w:sz w:val="22"/>
          <w:szCs w:val="22"/>
          <w:lang w:val="en-US"/>
        </w:rPr>
        <w:t>Minaris</w:t>
      </w:r>
      <w:proofErr w:type="spellEnd"/>
      <w:r w:rsidRPr="00E0379F">
        <w:rPr>
          <w:sz w:val="22"/>
          <w:szCs w:val="22"/>
          <w:lang w:val="en-US"/>
        </w:rPr>
        <w:t xml:space="preserve"> technician operates a digital system in a clean room</w:t>
      </w:r>
    </w:p>
    <w:p w14:paraId="4425605B" w14:textId="0B98726E" w:rsidR="009511B1" w:rsidRDefault="009511B1">
      <w:pPr>
        <w:rPr>
          <w:b/>
          <w:sz w:val="22"/>
          <w:szCs w:val="22"/>
          <w:lang w:val="en-US"/>
        </w:rPr>
      </w:pPr>
    </w:p>
    <w:p w14:paraId="70087060" w14:textId="4B7E3789" w:rsidR="00CE7574" w:rsidRPr="00CE7574" w:rsidRDefault="00CE7574" w:rsidP="00CE7574">
      <w:pPr>
        <w:jc w:val="both"/>
        <w:rPr>
          <w:b/>
          <w:sz w:val="22"/>
          <w:szCs w:val="22"/>
          <w:lang w:val="en-US"/>
        </w:rPr>
      </w:pPr>
      <w:r w:rsidRPr="00CE7574">
        <w:rPr>
          <w:b/>
          <w:sz w:val="22"/>
          <w:szCs w:val="22"/>
          <w:lang w:val="en-US"/>
        </w:rPr>
        <w:t>About Körber</w:t>
      </w:r>
    </w:p>
    <w:p w14:paraId="6F4EE536" w14:textId="77777777" w:rsidR="00E0379F" w:rsidRPr="004D5C5C" w:rsidRDefault="00E0379F" w:rsidP="00E0379F">
      <w:pPr>
        <w:spacing w:line="280" w:lineRule="exact"/>
        <w:rPr>
          <w:rFonts w:cs="Arial"/>
          <w:sz w:val="22"/>
          <w:szCs w:val="22"/>
          <w:lang w:val="en-US"/>
        </w:rPr>
      </w:pPr>
      <w:r w:rsidRPr="004D5C5C">
        <w:rPr>
          <w:rFonts w:cs="Arial"/>
          <w:sz w:val="22"/>
          <w:szCs w:val="22"/>
          <w:lang w:val="en-US"/>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10540848" w14:textId="77777777" w:rsidR="00E0379F" w:rsidRPr="004D5C5C" w:rsidRDefault="00E0379F" w:rsidP="00E0379F">
      <w:pPr>
        <w:spacing w:line="280" w:lineRule="exact"/>
        <w:rPr>
          <w:rFonts w:cs="Arial"/>
          <w:sz w:val="22"/>
          <w:szCs w:val="22"/>
          <w:lang w:val="en-US"/>
        </w:rPr>
      </w:pPr>
      <w:r w:rsidRPr="004D5C5C">
        <w:rPr>
          <w:rFonts w:cs="Arial"/>
          <w:sz w:val="22"/>
          <w:szCs w:val="22"/>
          <w:lang w:val="en-US"/>
        </w:rPr>
        <w:t>At the Körber Business Area Pharma we are delivering the difference along the pharma value chain with our unique portfolio of integrated solutions. With our software solutions we help drug manufacturers to digit</w:t>
      </w:r>
      <w:r>
        <w:rPr>
          <w:rFonts w:cs="Arial"/>
          <w:sz w:val="22"/>
          <w:szCs w:val="22"/>
          <w:lang w:val="en-US"/>
        </w:rPr>
        <w:t>alize</w:t>
      </w:r>
      <w:r w:rsidRPr="004D5C5C">
        <w:rPr>
          <w:rFonts w:cs="Arial"/>
          <w:sz w:val="22"/>
          <w:szCs w:val="22"/>
          <w:lang w:val="en-US"/>
        </w:rPr>
        <w:t xml:space="preserve"> their pharmaceutical, biotech and cell &amp; gene therapy production. The </w:t>
      </w:r>
      <w:proofErr w:type="spellStart"/>
      <w:r w:rsidRPr="004D5C5C">
        <w:rPr>
          <w:rFonts w:cs="Arial"/>
          <w:sz w:val="22"/>
          <w:szCs w:val="22"/>
          <w:lang w:val="en-US"/>
        </w:rPr>
        <w:t>Werum</w:t>
      </w:r>
      <w:proofErr w:type="spellEnd"/>
      <w:r w:rsidRPr="004D5C5C">
        <w:rPr>
          <w:rFonts w:cs="Arial"/>
          <w:sz w:val="22"/>
          <w:szCs w:val="22"/>
          <w:lang w:val="en-US"/>
        </w:rPr>
        <w:t xml:space="preserve"> PAS-X MES Suite is recognized as the world’s leading Manufacturing Execution System for pharma, biotech and cell &amp; gene. Our </w:t>
      </w:r>
      <w:proofErr w:type="spellStart"/>
      <w:r w:rsidRPr="004D5C5C">
        <w:rPr>
          <w:rFonts w:cs="Arial"/>
          <w:sz w:val="22"/>
          <w:szCs w:val="22"/>
          <w:lang w:val="en-US"/>
        </w:rPr>
        <w:t>Werum</w:t>
      </w:r>
      <w:proofErr w:type="spellEnd"/>
      <w:r w:rsidRPr="004D5C5C">
        <w:rPr>
          <w:rFonts w:cs="Arial"/>
          <w:sz w:val="22"/>
          <w:szCs w:val="22"/>
          <w:lang w:val="en-US"/>
        </w:rPr>
        <w:t xml:space="preserve"> PAS-X Savvy Suite accelerates product commercialization with data analytics and AI solutions and uncovers hidden business value.</w:t>
      </w:r>
    </w:p>
    <w:p w14:paraId="74131D0B" w14:textId="77777777" w:rsidR="00CE7574" w:rsidRPr="00CE7574" w:rsidRDefault="007C1AEE" w:rsidP="00CE7574">
      <w:pPr>
        <w:rPr>
          <w:rStyle w:val="Hyperlink"/>
          <w:sz w:val="22"/>
          <w:szCs w:val="22"/>
        </w:rPr>
      </w:pPr>
      <w:hyperlink r:id="rId12" w:history="1">
        <w:r w:rsidR="00CE7574" w:rsidRPr="00CE7574">
          <w:rPr>
            <w:rStyle w:val="Hyperlink"/>
            <w:sz w:val="22"/>
            <w:szCs w:val="22"/>
          </w:rPr>
          <w:t>www.koerber-pharma.com</w:t>
        </w:r>
      </w:hyperlink>
    </w:p>
    <w:p w14:paraId="3A9A5B80" w14:textId="77777777" w:rsidR="00C109A2" w:rsidRPr="00D90EEC" w:rsidRDefault="00C109A2" w:rsidP="001D3146">
      <w:pPr>
        <w:spacing w:line="276" w:lineRule="auto"/>
        <w:rPr>
          <w:sz w:val="22"/>
          <w:szCs w:val="22"/>
        </w:rPr>
      </w:pPr>
    </w:p>
    <w:p w14:paraId="15112E68" w14:textId="5B70307E" w:rsidR="000966CF" w:rsidRPr="00D90EEC" w:rsidRDefault="000966CF" w:rsidP="000966CF">
      <w:pPr>
        <w:rPr>
          <w:bCs/>
          <w:sz w:val="22"/>
          <w:szCs w:val="22"/>
        </w:rPr>
      </w:pPr>
      <w:r w:rsidRPr="00D90EEC">
        <w:rPr>
          <w:bCs/>
          <w:sz w:val="22"/>
          <w:szCs w:val="22"/>
        </w:rPr>
        <w:t>Contact</w:t>
      </w:r>
    </w:p>
    <w:p w14:paraId="4F2DFCDC" w14:textId="77777777" w:rsidR="000966CF" w:rsidRPr="00D90EEC" w:rsidRDefault="000966CF" w:rsidP="000966CF">
      <w:pPr>
        <w:jc w:val="both"/>
        <w:rPr>
          <w:sz w:val="22"/>
          <w:szCs w:val="22"/>
        </w:rPr>
      </w:pPr>
      <w:r w:rsidRPr="00D90EEC">
        <w:rPr>
          <w:sz w:val="22"/>
          <w:szCs w:val="22"/>
        </w:rPr>
        <w:t>Dirk Ebbecke</w:t>
      </w:r>
    </w:p>
    <w:p w14:paraId="02FE6F80" w14:textId="3EB41D58" w:rsidR="004C50E2" w:rsidRPr="00CE7574" w:rsidRDefault="00095115" w:rsidP="004C50E2">
      <w:pPr>
        <w:jc w:val="both"/>
        <w:rPr>
          <w:sz w:val="22"/>
          <w:szCs w:val="22"/>
          <w:lang w:val="en-US"/>
        </w:rPr>
      </w:pPr>
      <w:r w:rsidRPr="00CE7574">
        <w:rPr>
          <w:sz w:val="22"/>
          <w:szCs w:val="22"/>
          <w:lang w:val="en-US"/>
        </w:rPr>
        <w:t>Körber Business Area Pharma</w:t>
      </w:r>
    </w:p>
    <w:p w14:paraId="76082576" w14:textId="375CC0D8"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EF92ECC" w14:textId="77777777" w:rsidR="004C50E2" w:rsidRPr="00D90EEC" w:rsidRDefault="004C50E2" w:rsidP="004C50E2">
      <w:pPr>
        <w:jc w:val="both"/>
        <w:rPr>
          <w:sz w:val="22"/>
          <w:szCs w:val="22"/>
        </w:rPr>
      </w:pPr>
      <w:r w:rsidRPr="00D90EEC">
        <w:rPr>
          <w:sz w:val="22"/>
          <w:szCs w:val="22"/>
        </w:rPr>
        <w:t>T: +49 4131 8900-0</w:t>
      </w:r>
    </w:p>
    <w:p w14:paraId="2679601A" w14:textId="1D2C78BF" w:rsidR="000966CF" w:rsidRPr="00CE7574" w:rsidRDefault="000966CF" w:rsidP="000966CF">
      <w:pPr>
        <w:jc w:val="both"/>
        <w:rPr>
          <w:sz w:val="22"/>
          <w:szCs w:val="22"/>
        </w:rPr>
      </w:pPr>
      <w:proofErr w:type="spellStart"/>
      <w:r w:rsidRPr="00CE7574">
        <w:rPr>
          <w:sz w:val="22"/>
          <w:szCs w:val="22"/>
        </w:rPr>
        <w:t>E-mail</w:t>
      </w:r>
      <w:proofErr w:type="spellEnd"/>
      <w:r w:rsidRPr="00CE7574">
        <w:rPr>
          <w:sz w:val="22"/>
          <w:szCs w:val="22"/>
        </w:rPr>
        <w:t>: dirk.ebbecke@</w:t>
      </w:r>
      <w:r w:rsidR="00926A48" w:rsidRPr="00CE7574">
        <w:rPr>
          <w:sz w:val="22"/>
          <w:szCs w:val="22"/>
        </w:rPr>
        <w:t>koerber</w:t>
      </w:r>
      <w:r w:rsidRPr="00CE7574">
        <w:rPr>
          <w:sz w:val="22"/>
          <w:szCs w:val="22"/>
        </w:rPr>
        <w:t>.com</w:t>
      </w:r>
    </w:p>
    <w:p w14:paraId="7C66FB6A" w14:textId="77777777" w:rsidR="00B24FF3" w:rsidRPr="00CE7574" w:rsidRDefault="00B24FF3" w:rsidP="00B24FF3">
      <w:pPr>
        <w:spacing w:line="276" w:lineRule="auto"/>
        <w:jc w:val="both"/>
        <w:rPr>
          <w:sz w:val="22"/>
          <w:szCs w:val="22"/>
        </w:rPr>
      </w:pPr>
    </w:p>
    <w:p w14:paraId="45A2897C" w14:textId="77777777" w:rsidR="00E0379F" w:rsidRPr="00E0379F" w:rsidRDefault="00E0379F" w:rsidP="00E0379F">
      <w:pPr>
        <w:rPr>
          <w:rFonts w:cs="Arial"/>
          <w:b/>
          <w:bCs/>
          <w:sz w:val="22"/>
          <w:szCs w:val="22"/>
          <w:lang w:val="en-US"/>
        </w:rPr>
      </w:pPr>
      <w:r w:rsidRPr="00E0379F">
        <w:rPr>
          <w:rFonts w:cs="Arial"/>
          <w:b/>
          <w:bCs/>
          <w:sz w:val="22"/>
          <w:szCs w:val="22"/>
          <w:lang w:val="en-US"/>
        </w:rPr>
        <w:t xml:space="preserve">About </w:t>
      </w:r>
      <w:proofErr w:type="spellStart"/>
      <w:r w:rsidRPr="00E0379F">
        <w:rPr>
          <w:rFonts w:cs="Arial"/>
          <w:b/>
          <w:bCs/>
          <w:sz w:val="22"/>
          <w:szCs w:val="22"/>
          <w:lang w:val="en-US"/>
        </w:rPr>
        <w:t>Minaris</w:t>
      </w:r>
      <w:proofErr w:type="spellEnd"/>
      <w:r w:rsidRPr="00E0379F">
        <w:rPr>
          <w:rFonts w:cs="Arial"/>
          <w:b/>
          <w:bCs/>
          <w:sz w:val="22"/>
          <w:szCs w:val="22"/>
          <w:lang w:val="en-US"/>
        </w:rPr>
        <w:t xml:space="preserve"> Regenerative Medicine</w:t>
      </w:r>
    </w:p>
    <w:p w14:paraId="07812581" w14:textId="77777777" w:rsidR="00E0379F" w:rsidRPr="00E0379F" w:rsidRDefault="00E0379F" w:rsidP="00E0379F">
      <w:pPr>
        <w:rPr>
          <w:rFonts w:cs="Arial"/>
          <w:sz w:val="22"/>
          <w:szCs w:val="22"/>
          <w:lang w:val="en-US"/>
        </w:rPr>
      </w:pPr>
      <w:proofErr w:type="spellStart"/>
      <w:r w:rsidRPr="00E0379F">
        <w:rPr>
          <w:rFonts w:cs="Arial"/>
          <w:sz w:val="22"/>
          <w:szCs w:val="22"/>
          <w:lang w:val="en-US"/>
        </w:rPr>
        <w:t>Minaris</w:t>
      </w:r>
      <w:proofErr w:type="spellEnd"/>
      <w:r w:rsidRPr="00E0379F">
        <w:rPr>
          <w:rFonts w:cs="Arial"/>
          <w:sz w:val="22"/>
          <w:szCs w:val="22"/>
          <w:lang w:val="en-US"/>
        </w:rPr>
        <w:t xml:space="preserve"> Regenerative Medicine is a global contract development and manufacturing organization (CDMO) for cell and gene therapies. We offer our clients high value clinical and commercial manufacturing services, development solutions, and technologies. We are pioneers in the field with more than 20 years’ experience providing outstanding quality and reliability. Our facilities in North America, Europe, and Asia allow us to supply life-changing therapies to patients globally. </w:t>
      </w:r>
      <w:proofErr w:type="spellStart"/>
      <w:r w:rsidRPr="00E0379F">
        <w:rPr>
          <w:rFonts w:cs="Arial"/>
          <w:sz w:val="22"/>
          <w:szCs w:val="22"/>
          <w:lang w:val="en-US"/>
        </w:rPr>
        <w:t>Minaris</w:t>
      </w:r>
      <w:proofErr w:type="spellEnd"/>
      <w:r w:rsidRPr="00E0379F">
        <w:rPr>
          <w:rFonts w:cs="Arial"/>
          <w:sz w:val="22"/>
          <w:szCs w:val="22"/>
          <w:lang w:val="en-US"/>
        </w:rPr>
        <w:t xml:space="preserve"> Regenerative Medicine is part of the </w:t>
      </w:r>
      <w:proofErr w:type="spellStart"/>
      <w:r w:rsidRPr="00E0379F">
        <w:rPr>
          <w:rFonts w:cs="Arial"/>
          <w:sz w:val="22"/>
          <w:szCs w:val="22"/>
          <w:lang w:val="en-US"/>
        </w:rPr>
        <w:t>Resonac</w:t>
      </w:r>
      <w:proofErr w:type="spellEnd"/>
      <w:r w:rsidRPr="00E0379F">
        <w:rPr>
          <w:rFonts w:cs="Arial"/>
          <w:sz w:val="22"/>
          <w:szCs w:val="22"/>
          <w:lang w:val="en-US"/>
        </w:rPr>
        <w:t xml:space="preserve"> Group. </w:t>
      </w:r>
    </w:p>
    <w:p w14:paraId="008875F9" w14:textId="23EAC1D5" w:rsidR="00E0379F" w:rsidRDefault="007C1AEE" w:rsidP="00E0379F">
      <w:pPr>
        <w:rPr>
          <w:rFonts w:cs="Arial"/>
          <w:sz w:val="22"/>
          <w:szCs w:val="22"/>
          <w:lang w:val="en-US"/>
        </w:rPr>
      </w:pPr>
      <w:hyperlink r:id="rId13" w:history="1">
        <w:r w:rsidR="00E0379F" w:rsidRPr="004F6C5F">
          <w:rPr>
            <w:rStyle w:val="Hyperlink"/>
            <w:rFonts w:cs="Arial"/>
            <w:sz w:val="22"/>
            <w:szCs w:val="22"/>
            <w:lang w:val="en-US"/>
          </w:rPr>
          <w:t>www.rm.minaris.com</w:t>
        </w:r>
      </w:hyperlink>
    </w:p>
    <w:p w14:paraId="0E22761A" w14:textId="77777777" w:rsidR="00E0379F" w:rsidRPr="00E0379F" w:rsidRDefault="00E0379F" w:rsidP="00E0379F">
      <w:pPr>
        <w:rPr>
          <w:rFonts w:cs="Arial"/>
          <w:sz w:val="22"/>
          <w:szCs w:val="22"/>
          <w:lang w:val="en-US"/>
        </w:rPr>
      </w:pPr>
    </w:p>
    <w:p w14:paraId="5B19701A" w14:textId="77777777" w:rsidR="00E0379F" w:rsidRPr="00E0379F" w:rsidRDefault="00E0379F" w:rsidP="00E0379F">
      <w:pPr>
        <w:rPr>
          <w:rFonts w:cs="Arial"/>
          <w:sz w:val="22"/>
          <w:szCs w:val="22"/>
          <w:lang w:val="en-US"/>
        </w:rPr>
      </w:pPr>
      <w:r w:rsidRPr="00E0379F">
        <w:rPr>
          <w:rFonts w:cs="Arial"/>
          <w:sz w:val="22"/>
          <w:szCs w:val="22"/>
          <w:lang w:val="en-US"/>
        </w:rPr>
        <w:t>Contact</w:t>
      </w:r>
    </w:p>
    <w:p w14:paraId="79EE84AC" w14:textId="77777777" w:rsidR="00E0379F" w:rsidRPr="00E0379F" w:rsidRDefault="00E0379F" w:rsidP="00E0379F">
      <w:pPr>
        <w:rPr>
          <w:rFonts w:cs="Arial"/>
          <w:sz w:val="22"/>
          <w:szCs w:val="22"/>
          <w:lang w:val="en-US"/>
        </w:rPr>
      </w:pPr>
      <w:r w:rsidRPr="00E0379F">
        <w:rPr>
          <w:rFonts w:cs="Arial"/>
          <w:sz w:val="22"/>
          <w:szCs w:val="22"/>
          <w:lang w:val="en-US"/>
        </w:rPr>
        <w:t>Dr. Almut Windhager</w:t>
      </w:r>
    </w:p>
    <w:p w14:paraId="4E64C04E" w14:textId="77777777" w:rsidR="00E0379F" w:rsidRPr="00E0379F" w:rsidRDefault="00E0379F" w:rsidP="00E0379F">
      <w:pPr>
        <w:rPr>
          <w:rFonts w:cs="Arial"/>
          <w:sz w:val="22"/>
          <w:szCs w:val="22"/>
          <w:lang w:val="en-US"/>
        </w:rPr>
      </w:pPr>
      <w:r w:rsidRPr="00E0379F">
        <w:rPr>
          <w:rFonts w:cs="Arial"/>
          <w:sz w:val="22"/>
          <w:szCs w:val="22"/>
          <w:lang w:val="en-US"/>
        </w:rPr>
        <w:t>Senior Manager Communications</w:t>
      </w:r>
    </w:p>
    <w:p w14:paraId="0A325A10" w14:textId="77777777" w:rsidR="00E0379F" w:rsidRPr="00E0379F" w:rsidRDefault="00E0379F" w:rsidP="00E0379F">
      <w:pPr>
        <w:rPr>
          <w:rFonts w:cs="Arial"/>
          <w:sz w:val="22"/>
          <w:szCs w:val="22"/>
          <w:lang w:val="en-US"/>
        </w:rPr>
      </w:pPr>
      <w:proofErr w:type="spellStart"/>
      <w:r w:rsidRPr="00E0379F">
        <w:rPr>
          <w:rFonts w:cs="Arial"/>
          <w:sz w:val="22"/>
          <w:szCs w:val="22"/>
          <w:lang w:val="en-US"/>
        </w:rPr>
        <w:t>Minaris</w:t>
      </w:r>
      <w:proofErr w:type="spellEnd"/>
      <w:r w:rsidRPr="00E0379F">
        <w:rPr>
          <w:rFonts w:cs="Arial"/>
          <w:sz w:val="22"/>
          <w:szCs w:val="22"/>
          <w:lang w:val="en-US"/>
        </w:rPr>
        <w:t xml:space="preserve"> Regenerative Medicine GmbH</w:t>
      </w:r>
    </w:p>
    <w:p w14:paraId="6B511B07" w14:textId="7F929414" w:rsidR="00E0379F" w:rsidRPr="00E0379F" w:rsidRDefault="00E0379F" w:rsidP="00E0379F">
      <w:pPr>
        <w:rPr>
          <w:rFonts w:cs="Arial"/>
          <w:sz w:val="22"/>
          <w:szCs w:val="22"/>
        </w:rPr>
      </w:pPr>
      <w:r w:rsidRPr="00E0379F">
        <w:rPr>
          <w:rFonts w:cs="Arial"/>
          <w:sz w:val="22"/>
          <w:szCs w:val="22"/>
        </w:rPr>
        <w:t>T: +49 89 700 9608-0</w:t>
      </w:r>
    </w:p>
    <w:p w14:paraId="48B5D69A" w14:textId="1DF75AC6" w:rsidR="00E0379F" w:rsidRPr="00E0379F" w:rsidRDefault="00E0379F" w:rsidP="00E0379F">
      <w:pPr>
        <w:rPr>
          <w:rFonts w:cs="Arial"/>
          <w:sz w:val="22"/>
          <w:szCs w:val="22"/>
        </w:rPr>
      </w:pPr>
      <w:proofErr w:type="spellStart"/>
      <w:r w:rsidRPr="00E0379F">
        <w:rPr>
          <w:rFonts w:cs="Arial"/>
          <w:sz w:val="22"/>
          <w:szCs w:val="22"/>
        </w:rPr>
        <w:t>E-</w:t>
      </w:r>
      <w:r>
        <w:rPr>
          <w:rFonts w:cs="Arial"/>
          <w:sz w:val="22"/>
          <w:szCs w:val="22"/>
        </w:rPr>
        <w:t>m</w:t>
      </w:r>
      <w:r w:rsidRPr="00E0379F">
        <w:rPr>
          <w:rFonts w:cs="Arial"/>
          <w:sz w:val="22"/>
          <w:szCs w:val="22"/>
        </w:rPr>
        <w:t>ail</w:t>
      </w:r>
      <w:proofErr w:type="spellEnd"/>
      <w:r w:rsidRPr="00E0379F">
        <w:rPr>
          <w:rFonts w:cs="Arial"/>
          <w:sz w:val="22"/>
          <w:szCs w:val="22"/>
        </w:rPr>
        <w:t>: press@rm.minaris.de</w:t>
      </w:r>
    </w:p>
    <w:p w14:paraId="46627CC3" w14:textId="1A8A98E0" w:rsidR="009C08A6" w:rsidRPr="00E0379F" w:rsidRDefault="009C08A6" w:rsidP="00E0379F">
      <w:pPr>
        <w:rPr>
          <w:rFonts w:cs="Arial"/>
          <w:sz w:val="22"/>
          <w:szCs w:val="22"/>
        </w:rPr>
      </w:pPr>
    </w:p>
    <w:p w14:paraId="2D827AD8" w14:textId="77777777" w:rsidR="009C08A6" w:rsidRPr="00E0379F" w:rsidRDefault="009C08A6" w:rsidP="009C08A6">
      <w:pPr>
        <w:rPr>
          <w:rFonts w:cs="Arial"/>
          <w:sz w:val="22"/>
          <w:szCs w:val="22"/>
        </w:rPr>
      </w:pPr>
    </w:p>
    <w:sectPr w:rsidR="009C08A6" w:rsidRPr="00E0379F"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44325"/>
    <w:rsid w:val="000501EE"/>
    <w:rsid w:val="0007065A"/>
    <w:rsid w:val="00080E4D"/>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340F"/>
    <w:rsid w:val="001269B9"/>
    <w:rsid w:val="00131F95"/>
    <w:rsid w:val="00132D80"/>
    <w:rsid w:val="001559CE"/>
    <w:rsid w:val="00163984"/>
    <w:rsid w:val="00173D63"/>
    <w:rsid w:val="001760B4"/>
    <w:rsid w:val="00176EC2"/>
    <w:rsid w:val="00194CF7"/>
    <w:rsid w:val="001975E3"/>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1DFA"/>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E713B"/>
    <w:rsid w:val="003F656A"/>
    <w:rsid w:val="004004D6"/>
    <w:rsid w:val="00401BCF"/>
    <w:rsid w:val="00407303"/>
    <w:rsid w:val="00411FA0"/>
    <w:rsid w:val="00417F37"/>
    <w:rsid w:val="00421347"/>
    <w:rsid w:val="00425977"/>
    <w:rsid w:val="0043131F"/>
    <w:rsid w:val="00451A97"/>
    <w:rsid w:val="00460E1C"/>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F2077"/>
    <w:rsid w:val="005F29F1"/>
    <w:rsid w:val="00610461"/>
    <w:rsid w:val="00611AEC"/>
    <w:rsid w:val="00615216"/>
    <w:rsid w:val="00616B33"/>
    <w:rsid w:val="0062598D"/>
    <w:rsid w:val="00651240"/>
    <w:rsid w:val="00651828"/>
    <w:rsid w:val="006610CD"/>
    <w:rsid w:val="006620D5"/>
    <w:rsid w:val="0066509F"/>
    <w:rsid w:val="00671E96"/>
    <w:rsid w:val="00676101"/>
    <w:rsid w:val="00680C92"/>
    <w:rsid w:val="00681C86"/>
    <w:rsid w:val="00686616"/>
    <w:rsid w:val="006915A5"/>
    <w:rsid w:val="006D4C7E"/>
    <w:rsid w:val="006D5628"/>
    <w:rsid w:val="006D5FA4"/>
    <w:rsid w:val="006D7B47"/>
    <w:rsid w:val="006F6BFA"/>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C1AEE"/>
    <w:rsid w:val="007E3285"/>
    <w:rsid w:val="00804B35"/>
    <w:rsid w:val="0083354B"/>
    <w:rsid w:val="00836259"/>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11B1"/>
    <w:rsid w:val="009564D8"/>
    <w:rsid w:val="0096257B"/>
    <w:rsid w:val="00965B96"/>
    <w:rsid w:val="0098382C"/>
    <w:rsid w:val="00986B7A"/>
    <w:rsid w:val="009B440E"/>
    <w:rsid w:val="009C08A6"/>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7215"/>
    <w:rsid w:val="00B97FE2"/>
    <w:rsid w:val="00BB3C58"/>
    <w:rsid w:val="00BB4611"/>
    <w:rsid w:val="00BC2B8E"/>
    <w:rsid w:val="00C01284"/>
    <w:rsid w:val="00C05BB3"/>
    <w:rsid w:val="00C06E7E"/>
    <w:rsid w:val="00C07D05"/>
    <w:rsid w:val="00C109A2"/>
    <w:rsid w:val="00C35759"/>
    <w:rsid w:val="00C37FAD"/>
    <w:rsid w:val="00C51928"/>
    <w:rsid w:val="00C777CC"/>
    <w:rsid w:val="00C914C7"/>
    <w:rsid w:val="00C91D5C"/>
    <w:rsid w:val="00CA1E09"/>
    <w:rsid w:val="00CB4F2F"/>
    <w:rsid w:val="00CB738C"/>
    <w:rsid w:val="00CC771F"/>
    <w:rsid w:val="00CE7574"/>
    <w:rsid w:val="00CF6837"/>
    <w:rsid w:val="00D10C7D"/>
    <w:rsid w:val="00D13525"/>
    <w:rsid w:val="00D34A8A"/>
    <w:rsid w:val="00D46B62"/>
    <w:rsid w:val="00D55EB7"/>
    <w:rsid w:val="00D663B2"/>
    <w:rsid w:val="00D72498"/>
    <w:rsid w:val="00D724EA"/>
    <w:rsid w:val="00D75923"/>
    <w:rsid w:val="00D80237"/>
    <w:rsid w:val="00D83A39"/>
    <w:rsid w:val="00D87136"/>
    <w:rsid w:val="00D90EEC"/>
    <w:rsid w:val="00D919F2"/>
    <w:rsid w:val="00D926A7"/>
    <w:rsid w:val="00DA4C69"/>
    <w:rsid w:val="00DD05B6"/>
    <w:rsid w:val="00DF1E5C"/>
    <w:rsid w:val="00DF59D4"/>
    <w:rsid w:val="00E00BAC"/>
    <w:rsid w:val="00E02407"/>
    <w:rsid w:val="00E0379F"/>
    <w:rsid w:val="00E070BE"/>
    <w:rsid w:val="00E12C7D"/>
    <w:rsid w:val="00E15B50"/>
    <w:rsid w:val="00E20A4D"/>
    <w:rsid w:val="00E23540"/>
    <w:rsid w:val="00E25ECC"/>
    <w:rsid w:val="00E33A96"/>
    <w:rsid w:val="00E3568A"/>
    <w:rsid w:val="00E40C17"/>
    <w:rsid w:val="00E437B1"/>
    <w:rsid w:val="00E4462C"/>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1612"/>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9C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minari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F2CFD063-102B-44F2-B9CF-CC08243B2AB9}">
  <ds:schemaRefs>
    <ds:schemaRef ds:uri="http://www.w3.org/XML/1998/namespace"/>
    <ds:schemaRef ds:uri="http://schemas.openxmlformats.org/package/2006/metadata/core-properties"/>
    <ds:schemaRef ds:uri="14802ed2-c8b2-47d6-ab30-d9443a59a4e5"/>
    <ds:schemaRef ds:uri="http://purl.org/dc/terms/"/>
    <ds:schemaRef ds:uri="62167959-5467-4e83-85d8-cfc378091f6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583</Words>
  <Characters>3550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6</cp:revision>
  <cp:lastPrinted>2020-08-22T21:40:00Z</cp:lastPrinted>
  <dcterms:created xsi:type="dcterms:W3CDTF">2024-06-11T08:31:00Z</dcterms:created>
  <dcterms:modified xsi:type="dcterms:W3CDTF">2024-06-11T12:58:00Z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