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AB0073" w14:textId="77777777" w:rsidR="004712E8" w:rsidRPr="00B7770B" w:rsidRDefault="004712E8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23D33E4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00FC6BE7" w14:textId="77777777" w:rsidR="00B7770B" w:rsidRPr="00B7770B" w:rsidRDefault="00B7770B" w:rsidP="004712E8">
      <w:pPr>
        <w:shd w:val="clear" w:color="auto" w:fill="FFFFFF"/>
        <w:spacing w:line="336" w:lineRule="auto"/>
        <w:rPr>
          <w:rFonts w:cs="Arial"/>
          <w:sz w:val="22"/>
          <w:szCs w:val="22"/>
          <w:lang w:val="en-US"/>
        </w:rPr>
      </w:pPr>
    </w:p>
    <w:p w14:paraId="38CF80BF" w14:textId="0D029235" w:rsidR="00107EED" w:rsidRPr="00107EED" w:rsidRDefault="00107EED" w:rsidP="00107EED">
      <w:pPr>
        <w:pStyle w:val="Header"/>
        <w:spacing w:line="276" w:lineRule="auto"/>
        <w:rPr>
          <w:b/>
          <w:sz w:val="32"/>
          <w:szCs w:val="32"/>
        </w:rPr>
      </w:pPr>
      <w:r w:rsidRPr="00107EED">
        <w:rPr>
          <w:b/>
          <w:sz w:val="32"/>
          <w:szCs w:val="32"/>
        </w:rPr>
        <w:t xml:space="preserve">Thailands größter Pharmahersteller GPO migriert auf das neueste PAS-X MES </w:t>
      </w:r>
      <w:r w:rsidR="00183A8F">
        <w:rPr>
          <w:b/>
          <w:sz w:val="32"/>
          <w:szCs w:val="32"/>
        </w:rPr>
        <w:t xml:space="preserve">von Körber </w:t>
      </w:r>
      <w:r w:rsidRPr="00107EED">
        <w:rPr>
          <w:b/>
          <w:sz w:val="32"/>
          <w:szCs w:val="32"/>
        </w:rPr>
        <w:t xml:space="preserve">und stellt eine effiziente </w:t>
      </w:r>
      <w:r w:rsidR="00183A8F">
        <w:rPr>
          <w:b/>
          <w:sz w:val="32"/>
          <w:szCs w:val="32"/>
        </w:rPr>
        <w:t xml:space="preserve">Fertigung </w:t>
      </w:r>
      <w:r w:rsidRPr="00107EED">
        <w:rPr>
          <w:b/>
          <w:sz w:val="32"/>
          <w:szCs w:val="32"/>
        </w:rPr>
        <w:t>und höchstmögliche Qualität sicher</w:t>
      </w:r>
    </w:p>
    <w:p w14:paraId="61960CB1" w14:textId="77777777" w:rsidR="00107EED" w:rsidRDefault="00107EED" w:rsidP="00107EED">
      <w:pPr>
        <w:spacing w:line="276" w:lineRule="auto"/>
        <w:rPr>
          <w:b/>
          <w:sz w:val="22"/>
          <w:szCs w:val="22"/>
        </w:rPr>
      </w:pPr>
    </w:p>
    <w:p w14:paraId="0B8AE380" w14:textId="0311DB26" w:rsidR="00107EED" w:rsidRPr="00107EED" w:rsidRDefault="00107EED" w:rsidP="00107EED">
      <w:pPr>
        <w:spacing w:line="276" w:lineRule="auto"/>
        <w:rPr>
          <w:b/>
          <w:sz w:val="22"/>
          <w:szCs w:val="22"/>
        </w:rPr>
      </w:pPr>
      <w:r w:rsidRPr="00107EED">
        <w:rPr>
          <w:b/>
          <w:sz w:val="22"/>
          <w:szCs w:val="22"/>
        </w:rPr>
        <w:t>Lüneburg, D</w:t>
      </w:r>
      <w:r>
        <w:rPr>
          <w:b/>
          <w:sz w:val="22"/>
          <w:szCs w:val="22"/>
        </w:rPr>
        <w:t xml:space="preserve">eutschland </w:t>
      </w:r>
      <w:r w:rsidRPr="00107EED">
        <w:rPr>
          <w:b/>
          <w:sz w:val="22"/>
          <w:szCs w:val="22"/>
        </w:rPr>
        <w:t>/ Bangkok, Thailand, 12</w:t>
      </w:r>
      <w:r>
        <w:rPr>
          <w:b/>
          <w:sz w:val="22"/>
          <w:szCs w:val="22"/>
        </w:rPr>
        <w:t xml:space="preserve">. Mai </w:t>
      </w:r>
      <w:r w:rsidRPr="00107EED">
        <w:rPr>
          <w:b/>
          <w:sz w:val="22"/>
          <w:szCs w:val="22"/>
        </w:rPr>
        <w:t>2022.</w:t>
      </w:r>
      <w:r>
        <w:rPr>
          <w:b/>
          <w:sz w:val="22"/>
          <w:szCs w:val="22"/>
        </w:rPr>
        <w:t xml:space="preserve"> </w:t>
      </w:r>
      <w:r w:rsidRPr="00107EED">
        <w:rPr>
          <w:b/>
          <w:sz w:val="22"/>
          <w:szCs w:val="22"/>
        </w:rPr>
        <w:t xml:space="preserve">Die </w:t>
      </w:r>
      <w:proofErr w:type="spellStart"/>
      <w:r w:rsidRPr="00107EED">
        <w:rPr>
          <w:b/>
          <w:sz w:val="22"/>
          <w:szCs w:val="22"/>
        </w:rPr>
        <w:t>Government</w:t>
      </w:r>
      <w:proofErr w:type="spellEnd"/>
      <w:r w:rsidRPr="00107EED">
        <w:rPr>
          <w:b/>
          <w:sz w:val="22"/>
          <w:szCs w:val="22"/>
        </w:rPr>
        <w:t xml:space="preserve"> </w:t>
      </w:r>
      <w:proofErr w:type="spellStart"/>
      <w:r w:rsidRPr="00107EED">
        <w:rPr>
          <w:b/>
          <w:sz w:val="22"/>
          <w:szCs w:val="22"/>
        </w:rPr>
        <w:t>Pharmaceutical</w:t>
      </w:r>
      <w:proofErr w:type="spellEnd"/>
      <w:r w:rsidRPr="00107EED">
        <w:rPr>
          <w:b/>
          <w:sz w:val="22"/>
          <w:szCs w:val="22"/>
        </w:rPr>
        <w:t xml:space="preserve"> </w:t>
      </w:r>
      <w:proofErr w:type="spellStart"/>
      <w:r w:rsidRPr="00107EED">
        <w:rPr>
          <w:b/>
          <w:sz w:val="22"/>
          <w:szCs w:val="22"/>
        </w:rPr>
        <w:t>Organization</w:t>
      </w:r>
      <w:proofErr w:type="spellEnd"/>
      <w:r w:rsidRPr="00107EED">
        <w:rPr>
          <w:b/>
          <w:sz w:val="22"/>
          <w:szCs w:val="22"/>
        </w:rPr>
        <w:t xml:space="preserve"> (GPO) hat ihr </w:t>
      </w:r>
      <w:r w:rsidR="00840F8F">
        <w:rPr>
          <w:b/>
          <w:sz w:val="22"/>
          <w:szCs w:val="22"/>
        </w:rPr>
        <w:t xml:space="preserve">Manufacturing </w:t>
      </w:r>
      <w:proofErr w:type="spellStart"/>
      <w:r w:rsidR="00840F8F">
        <w:rPr>
          <w:b/>
          <w:sz w:val="22"/>
          <w:szCs w:val="22"/>
        </w:rPr>
        <w:t>Execution</w:t>
      </w:r>
      <w:proofErr w:type="spellEnd"/>
      <w:r w:rsidR="00840F8F">
        <w:rPr>
          <w:b/>
          <w:sz w:val="22"/>
          <w:szCs w:val="22"/>
        </w:rPr>
        <w:t xml:space="preserve"> System </w:t>
      </w:r>
      <w:r w:rsidR="00183A8F">
        <w:rPr>
          <w:b/>
          <w:sz w:val="22"/>
          <w:szCs w:val="22"/>
        </w:rPr>
        <w:t xml:space="preserve">Werum </w:t>
      </w:r>
      <w:r w:rsidRPr="00107EED">
        <w:rPr>
          <w:b/>
          <w:sz w:val="22"/>
          <w:szCs w:val="22"/>
        </w:rPr>
        <w:t xml:space="preserve">PAS-X MES am Hauptstandort im thailändischen </w:t>
      </w:r>
      <w:proofErr w:type="spellStart"/>
      <w:r w:rsidRPr="00107EED">
        <w:rPr>
          <w:b/>
          <w:sz w:val="22"/>
          <w:szCs w:val="22"/>
        </w:rPr>
        <w:t>Rangsit</w:t>
      </w:r>
      <w:proofErr w:type="spellEnd"/>
      <w:r w:rsidRPr="00107EED">
        <w:rPr>
          <w:b/>
          <w:sz w:val="22"/>
          <w:szCs w:val="22"/>
        </w:rPr>
        <w:t xml:space="preserve"> erfolgreich von V</w:t>
      </w:r>
      <w:r w:rsidR="00840F8F">
        <w:rPr>
          <w:b/>
          <w:sz w:val="22"/>
          <w:szCs w:val="22"/>
        </w:rPr>
        <w:t xml:space="preserve">ersion </w:t>
      </w:r>
      <w:r w:rsidRPr="00107EED">
        <w:rPr>
          <w:b/>
          <w:sz w:val="22"/>
          <w:szCs w:val="22"/>
        </w:rPr>
        <w:t>2 auf V</w:t>
      </w:r>
      <w:r w:rsidR="00840F8F">
        <w:rPr>
          <w:b/>
          <w:sz w:val="22"/>
          <w:szCs w:val="22"/>
        </w:rPr>
        <w:t xml:space="preserve">ersion </w:t>
      </w:r>
      <w:r w:rsidRPr="00107EED">
        <w:rPr>
          <w:b/>
          <w:sz w:val="22"/>
          <w:szCs w:val="22"/>
        </w:rPr>
        <w:t xml:space="preserve">3 migriert. GPO ist ein </w:t>
      </w:r>
      <w:r w:rsidR="00183A8F">
        <w:rPr>
          <w:b/>
          <w:sz w:val="22"/>
          <w:szCs w:val="22"/>
        </w:rPr>
        <w:t xml:space="preserve">Unternehmen </w:t>
      </w:r>
      <w:r w:rsidRPr="00107EED">
        <w:rPr>
          <w:b/>
          <w:sz w:val="22"/>
          <w:szCs w:val="22"/>
        </w:rPr>
        <w:t xml:space="preserve">in öffentlicher Hand und der größte pharmazeutische Hersteller und </w:t>
      </w:r>
      <w:r w:rsidR="00183A8F">
        <w:rPr>
          <w:b/>
          <w:sz w:val="22"/>
          <w:szCs w:val="22"/>
        </w:rPr>
        <w:t xml:space="preserve">Händler </w:t>
      </w:r>
      <w:r w:rsidRPr="00107EED">
        <w:rPr>
          <w:b/>
          <w:sz w:val="22"/>
          <w:szCs w:val="22"/>
        </w:rPr>
        <w:t>wichtiger Arzneimittel für den thai</w:t>
      </w:r>
      <w:r w:rsidR="00183A8F">
        <w:rPr>
          <w:b/>
          <w:sz w:val="22"/>
          <w:szCs w:val="22"/>
        </w:rPr>
        <w:t>ländischen Markt.</w:t>
      </w:r>
    </w:p>
    <w:p w14:paraId="2F700785" w14:textId="77777777" w:rsidR="00107EED" w:rsidRDefault="00107EED" w:rsidP="00107EED">
      <w:pPr>
        <w:spacing w:line="276" w:lineRule="auto"/>
        <w:rPr>
          <w:sz w:val="22"/>
          <w:szCs w:val="22"/>
        </w:rPr>
      </w:pPr>
    </w:p>
    <w:p w14:paraId="6A465D3F" w14:textId="69EF95EB" w:rsidR="00107EED" w:rsidRPr="00107EED" w:rsidRDefault="00107EED" w:rsidP="00107EED">
      <w:pPr>
        <w:spacing w:line="276" w:lineRule="auto"/>
        <w:rPr>
          <w:sz w:val="22"/>
          <w:szCs w:val="22"/>
        </w:rPr>
      </w:pPr>
      <w:r w:rsidRPr="00107EED">
        <w:rPr>
          <w:sz w:val="22"/>
          <w:szCs w:val="22"/>
        </w:rPr>
        <w:t>„Mit Werum PAS-X MES profitieren wir von Quality-</w:t>
      </w:r>
      <w:proofErr w:type="spellStart"/>
      <w:r w:rsidRPr="00107EED">
        <w:rPr>
          <w:sz w:val="22"/>
          <w:szCs w:val="22"/>
        </w:rPr>
        <w:t>by</w:t>
      </w:r>
      <w:proofErr w:type="spellEnd"/>
      <w:r w:rsidRPr="00107EED">
        <w:rPr>
          <w:sz w:val="22"/>
          <w:szCs w:val="22"/>
        </w:rPr>
        <w:t xml:space="preserve">-Design-Prinzipien sowie internationalen Best Practices zur Herstellung bezahlbarer Arzneimittel für die Menschen in Thailand“, erklärt Dr. </w:t>
      </w:r>
      <w:proofErr w:type="spellStart"/>
      <w:r w:rsidRPr="00107EED">
        <w:rPr>
          <w:sz w:val="22"/>
          <w:szCs w:val="22"/>
        </w:rPr>
        <w:t>Mukdavan</w:t>
      </w:r>
      <w:proofErr w:type="spellEnd"/>
      <w:r w:rsidRPr="00107EED">
        <w:rPr>
          <w:sz w:val="22"/>
          <w:szCs w:val="22"/>
        </w:rPr>
        <w:t xml:space="preserve"> Prakobvaitayakit, </w:t>
      </w:r>
      <w:proofErr w:type="spellStart"/>
      <w:r w:rsidRPr="00107EED">
        <w:rPr>
          <w:sz w:val="22"/>
          <w:szCs w:val="22"/>
        </w:rPr>
        <w:t>Deputy</w:t>
      </w:r>
      <w:proofErr w:type="spellEnd"/>
      <w:r w:rsidRPr="00107EED">
        <w:rPr>
          <w:sz w:val="22"/>
          <w:szCs w:val="22"/>
        </w:rPr>
        <w:t xml:space="preserve"> Managing </w:t>
      </w:r>
      <w:proofErr w:type="spellStart"/>
      <w:r w:rsidRPr="00107EED">
        <w:rPr>
          <w:sz w:val="22"/>
          <w:szCs w:val="22"/>
        </w:rPr>
        <w:t>Director</w:t>
      </w:r>
      <w:proofErr w:type="spellEnd"/>
      <w:r w:rsidRPr="00107EED">
        <w:rPr>
          <w:sz w:val="22"/>
          <w:szCs w:val="22"/>
        </w:rPr>
        <w:t xml:space="preserve"> bei der </w:t>
      </w:r>
      <w:proofErr w:type="spellStart"/>
      <w:r w:rsidRPr="00107EED">
        <w:rPr>
          <w:sz w:val="22"/>
          <w:szCs w:val="22"/>
        </w:rPr>
        <w:t>Government</w:t>
      </w:r>
      <w:proofErr w:type="spellEnd"/>
      <w:r w:rsidRPr="00107EED">
        <w:rPr>
          <w:sz w:val="22"/>
          <w:szCs w:val="22"/>
        </w:rPr>
        <w:t xml:space="preserve"> </w:t>
      </w:r>
      <w:proofErr w:type="spellStart"/>
      <w:r w:rsidRPr="00107EED">
        <w:rPr>
          <w:sz w:val="22"/>
          <w:szCs w:val="22"/>
        </w:rPr>
        <w:t>Pharmaceutical</w:t>
      </w:r>
      <w:proofErr w:type="spellEnd"/>
      <w:r w:rsidRPr="00107EED">
        <w:rPr>
          <w:sz w:val="22"/>
          <w:szCs w:val="22"/>
        </w:rPr>
        <w:t xml:space="preserve"> </w:t>
      </w:r>
      <w:proofErr w:type="spellStart"/>
      <w:r w:rsidRPr="00107EED">
        <w:rPr>
          <w:sz w:val="22"/>
          <w:szCs w:val="22"/>
        </w:rPr>
        <w:t>Organization</w:t>
      </w:r>
      <w:proofErr w:type="spellEnd"/>
      <w:r w:rsidRPr="00107EED">
        <w:rPr>
          <w:sz w:val="22"/>
          <w:szCs w:val="22"/>
        </w:rPr>
        <w:t xml:space="preserve">. „Mit der </w:t>
      </w:r>
      <w:r w:rsidR="00840F8F">
        <w:rPr>
          <w:sz w:val="22"/>
          <w:szCs w:val="22"/>
        </w:rPr>
        <w:t xml:space="preserve">neuesten </w:t>
      </w:r>
      <w:r w:rsidRPr="00107EED">
        <w:rPr>
          <w:sz w:val="22"/>
          <w:szCs w:val="22"/>
        </w:rPr>
        <w:t xml:space="preserve">Plattform </w:t>
      </w:r>
      <w:r w:rsidR="00356D0A">
        <w:rPr>
          <w:sz w:val="22"/>
          <w:szCs w:val="22"/>
        </w:rPr>
        <w:t xml:space="preserve">von </w:t>
      </w:r>
      <w:r w:rsidRPr="00107EED">
        <w:rPr>
          <w:sz w:val="22"/>
          <w:szCs w:val="22"/>
        </w:rPr>
        <w:t>PAS-X</w:t>
      </w:r>
      <w:r w:rsidR="00356D0A">
        <w:rPr>
          <w:sz w:val="22"/>
          <w:szCs w:val="22"/>
        </w:rPr>
        <w:t xml:space="preserve"> </w:t>
      </w:r>
      <w:r w:rsidRPr="00107EED">
        <w:rPr>
          <w:sz w:val="22"/>
          <w:szCs w:val="22"/>
        </w:rPr>
        <w:t xml:space="preserve">MES </w:t>
      </w:r>
      <w:r w:rsidR="00356D0A">
        <w:rPr>
          <w:sz w:val="22"/>
          <w:szCs w:val="22"/>
        </w:rPr>
        <w:t xml:space="preserve">bringen wir unsere </w:t>
      </w:r>
      <w:r w:rsidRPr="00107EED">
        <w:rPr>
          <w:sz w:val="22"/>
          <w:szCs w:val="22"/>
        </w:rPr>
        <w:t xml:space="preserve">Produktion auf den neuesten Stand und </w:t>
      </w:r>
      <w:r w:rsidR="00356D0A">
        <w:rPr>
          <w:sz w:val="22"/>
          <w:szCs w:val="22"/>
        </w:rPr>
        <w:t xml:space="preserve">integrieren </w:t>
      </w:r>
      <w:r w:rsidRPr="00107EED">
        <w:rPr>
          <w:sz w:val="22"/>
          <w:szCs w:val="22"/>
        </w:rPr>
        <w:t>die umliegenden IT-Systeme – wie z.</w:t>
      </w:r>
      <w:r w:rsidR="00356D0A">
        <w:rPr>
          <w:sz w:val="22"/>
          <w:szCs w:val="22"/>
        </w:rPr>
        <w:t xml:space="preserve"> </w:t>
      </w:r>
      <w:r w:rsidRPr="00107EED">
        <w:rPr>
          <w:sz w:val="22"/>
          <w:szCs w:val="22"/>
        </w:rPr>
        <w:t xml:space="preserve">B. </w:t>
      </w:r>
      <w:r w:rsidR="00356D0A">
        <w:rPr>
          <w:sz w:val="22"/>
          <w:szCs w:val="22"/>
        </w:rPr>
        <w:t xml:space="preserve">das </w:t>
      </w:r>
      <w:r w:rsidRPr="00107EED">
        <w:rPr>
          <w:sz w:val="22"/>
          <w:szCs w:val="22"/>
        </w:rPr>
        <w:t>Building Automation System, SAP und LIMS. Auf diese Weise stellen wir eine effiziente Produktion, eine gesetzeskonforme Datenübertragung sowie höchstmögliche Qualitätsstandards sicher.“</w:t>
      </w:r>
    </w:p>
    <w:p w14:paraId="7F95852B" w14:textId="77777777" w:rsidR="00107EED" w:rsidRDefault="00107EED" w:rsidP="00107EED">
      <w:pPr>
        <w:spacing w:line="276" w:lineRule="auto"/>
        <w:rPr>
          <w:sz w:val="22"/>
          <w:szCs w:val="22"/>
        </w:rPr>
      </w:pPr>
    </w:p>
    <w:p w14:paraId="2874191F" w14:textId="1FD37804" w:rsidR="00107EED" w:rsidRPr="00107EED" w:rsidRDefault="00107EED" w:rsidP="00107EED">
      <w:pPr>
        <w:spacing w:line="276" w:lineRule="auto"/>
        <w:rPr>
          <w:sz w:val="22"/>
          <w:szCs w:val="22"/>
        </w:rPr>
      </w:pPr>
      <w:r w:rsidRPr="00107EED">
        <w:rPr>
          <w:sz w:val="22"/>
          <w:szCs w:val="22"/>
        </w:rPr>
        <w:t>„</w:t>
      </w:r>
      <w:r w:rsidR="00613F10">
        <w:rPr>
          <w:sz w:val="22"/>
          <w:szCs w:val="22"/>
        </w:rPr>
        <w:t xml:space="preserve">Wir gratulieren dem GPO-Team herzlich zu </w:t>
      </w:r>
      <w:r w:rsidRPr="00107EED">
        <w:rPr>
          <w:sz w:val="22"/>
          <w:szCs w:val="22"/>
        </w:rPr>
        <w:t>diesem Meilenstein“, s</w:t>
      </w:r>
      <w:r w:rsidR="00916117">
        <w:rPr>
          <w:sz w:val="22"/>
          <w:szCs w:val="22"/>
        </w:rPr>
        <w:t xml:space="preserve">o </w:t>
      </w:r>
      <w:r w:rsidRPr="00107EED">
        <w:rPr>
          <w:sz w:val="22"/>
          <w:szCs w:val="22"/>
        </w:rPr>
        <w:t xml:space="preserve">Teerapong Cheepchol, </w:t>
      </w:r>
      <w:proofErr w:type="spellStart"/>
      <w:r w:rsidRPr="00107EED">
        <w:rPr>
          <w:sz w:val="22"/>
          <w:szCs w:val="22"/>
        </w:rPr>
        <w:t>President</w:t>
      </w:r>
      <w:proofErr w:type="spellEnd"/>
      <w:r w:rsidRPr="00107EED">
        <w:rPr>
          <w:sz w:val="22"/>
          <w:szCs w:val="22"/>
        </w:rPr>
        <w:t xml:space="preserve"> Software </w:t>
      </w:r>
      <w:proofErr w:type="spellStart"/>
      <w:r w:rsidRPr="00107EED">
        <w:rPr>
          <w:sz w:val="22"/>
          <w:szCs w:val="22"/>
        </w:rPr>
        <w:t>Asia</w:t>
      </w:r>
      <w:proofErr w:type="spellEnd"/>
      <w:r w:rsidRPr="00107EED">
        <w:rPr>
          <w:sz w:val="22"/>
          <w:szCs w:val="22"/>
        </w:rPr>
        <w:t xml:space="preserve">, Körber-Geschäftsfeld Pharma. „Durch den Einsatz des neuesten </w:t>
      </w:r>
      <w:r w:rsidR="00916117">
        <w:rPr>
          <w:sz w:val="22"/>
          <w:szCs w:val="22"/>
        </w:rPr>
        <w:t xml:space="preserve">PAS-X MES-Systems </w:t>
      </w:r>
      <w:r w:rsidRPr="00107EED">
        <w:rPr>
          <w:sz w:val="22"/>
          <w:szCs w:val="22"/>
        </w:rPr>
        <w:t xml:space="preserve">kann GPO die täglichen Herausforderungen in der pharmazeutischen </w:t>
      </w:r>
      <w:r w:rsidR="00916117">
        <w:rPr>
          <w:sz w:val="22"/>
          <w:szCs w:val="22"/>
        </w:rPr>
        <w:t xml:space="preserve">Produktion </w:t>
      </w:r>
      <w:r w:rsidRPr="00107EED">
        <w:rPr>
          <w:sz w:val="22"/>
          <w:szCs w:val="22"/>
        </w:rPr>
        <w:t xml:space="preserve">problemlos meistern, Operational Excellence sowie </w:t>
      </w:r>
      <w:r w:rsidR="00840F8F">
        <w:rPr>
          <w:sz w:val="22"/>
          <w:szCs w:val="22"/>
        </w:rPr>
        <w:t xml:space="preserve">die Einhaltung </w:t>
      </w:r>
      <w:r w:rsidRPr="00107EED">
        <w:rPr>
          <w:sz w:val="22"/>
          <w:szCs w:val="22"/>
        </w:rPr>
        <w:t>regulatorische</w:t>
      </w:r>
      <w:r w:rsidR="00840F8F">
        <w:rPr>
          <w:sz w:val="22"/>
          <w:szCs w:val="22"/>
        </w:rPr>
        <w:t>r</w:t>
      </w:r>
      <w:r w:rsidRPr="00107EED">
        <w:rPr>
          <w:sz w:val="22"/>
          <w:szCs w:val="22"/>
        </w:rPr>
        <w:t xml:space="preserve"> </w:t>
      </w:r>
      <w:r w:rsidR="00840F8F">
        <w:rPr>
          <w:sz w:val="22"/>
          <w:szCs w:val="22"/>
        </w:rPr>
        <w:t xml:space="preserve">Vorgaben </w:t>
      </w:r>
      <w:r w:rsidRPr="00107EED">
        <w:rPr>
          <w:sz w:val="22"/>
          <w:szCs w:val="22"/>
        </w:rPr>
        <w:t>gewährleisten und lebensrettende Arzneimittel schneller für den Markt liefern.“</w:t>
      </w:r>
      <w:bookmarkStart w:id="0" w:name="_GoBack"/>
      <w:bookmarkEnd w:id="0"/>
    </w:p>
    <w:p w14:paraId="1C43054D" w14:textId="77777777" w:rsidR="00107EED" w:rsidRDefault="00107EED" w:rsidP="00107EED">
      <w:pPr>
        <w:spacing w:line="276" w:lineRule="auto"/>
        <w:rPr>
          <w:sz w:val="22"/>
          <w:szCs w:val="22"/>
        </w:rPr>
      </w:pPr>
    </w:p>
    <w:p w14:paraId="08F48EEF" w14:textId="41C5F8C9" w:rsidR="00107EED" w:rsidRPr="00107EED" w:rsidRDefault="00107EED" w:rsidP="00107EED">
      <w:pPr>
        <w:spacing w:line="276" w:lineRule="auto"/>
        <w:rPr>
          <w:sz w:val="22"/>
          <w:szCs w:val="22"/>
        </w:rPr>
      </w:pPr>
      <w:r w:rsidRPr="00107EED">
        <w:rPr>
          <w:sz w:val="22"/>
          <w:szCs w:val="22"/>
        </w:rPr>
        <w:t xml:space="preserve">GPO war der erste pharmazeutische Hersteller in Thailand, der Werum PAS-X MES im Jahr 2015 eingeführt hat. </w:t>
      </w:r>
      <w:r w:rsidR="00311D8C">
        <w:rPr>
          <w:sz w:val="22"/>
          <w:szCs w:val="22"/>
        </w:rPr>
        <w:t>Das Ziel von GPO war es</w:t>
      </w:r>
      <w:r w:rsidR="00916117">
        <w:rPr>
          <w:sz w:val="22"/>
          <w:szCs w:val="22"/>
        </w:rPr>
        <w:t xml:space="preserve">, seine </w:t>
      </w:r>
      <w:r w:rsidRPr="00107EED">
        <w:rPr>
          <w:sz w:val="22"/>
          <w:szCs w:val="22"/>
        </w:rPr>
        <w:t xml:space="preserve">Prozesse </w:t>
      </w:r>
      <w:r w:rsidR="00916117">
        <w:rPr>
          <w:sz w:val="22"/>
          <w:szCs w:val="22"/>
        </w:rPr>
        <w:t xml:space="preserve">weiter zu </w:t>
      </w:r>
      <w:r w:rsidRPr="00107EED">
        <w:rPr>
          <w:sz w:val="22"/>
          <w:szCs w:val="22"/>
        </w:rPr>
        <w:t>digitalisier</w:t>
      </w:r>
      <w:r w:rsidR="00916117">
        <w:rPr>
          <w:sz w:val="22"/>
          <w:szCs w:val="22"/>
        </w:rPr>
        <w:t xml:space="preserve">en </w:t>
      </w:r>
      <w:r w:rsidRPr="00107EED">
        <w:rPr>
          <w:sz w:val="22"/>
          <w:szCs w:val="22"/>
        </w:rPr>
        <w:t xml:space="preserve">und hochmoderne IT-Systeme </w:t>
      </w:r>
      <w:r w:rsidR="00916117">
        <w:rPr>
          <w:sz w:val="22"/>
          <w:szCs w:val="22"/>
        </w:rPr>
        <w:t>einzusetzen</w:t>
      </w:r>
      <w:r w:rsidRPr="00107EED">
        <w:rPr>
          <w:sz w:val="22"/>
          <w:szCs w:val="22"/>
        </w:rPr>
        <w:t xml:space="preserve">. PAS-X MES kommt als vollumfängliches MES in allen Bereichen des Standorts zum Einsatz – vom Eingang der Rohstoffe über die Chargenproduktion bis hin zur Verpackung und zum Versand der fertigen Produkte über die landesweiten Versorgungsketten von GPO. Mit PAS-X MES </w:t>
      </w:r>
      <w:r w:rsidR="00916117">
        <w:rPr>
          <w:sz w:val="22"/>
          <w:szCs w:val="22"/>
        </w:rPr>
        <w:t xml:space="preserve">kann </w:t>
      </w:r>
      <w:r w:rsidRPr="00107EED">
        <w:rPr>
          <w:sz w:val="22"/>
          <w:szCs w:val="22"/>
        </w:rPr>
        <w:t xml:space="preserve">GPO Abweichungen </w:t>
      </w:r>
      <w:r w:rsidR="00916117">
        <w:rPr>
          <w:sz w:val="22"/>
          <w:szCs w:val="22"/>
        </w:rPr>
        <w:t xml:space="preserve">in der </w:t>
      </w:r>
      <w:r w:rsidR="00CE65F3">
        <w:rPr>
          <w:sz w:val="22"/>
          <w:szCs w:val="22"/>
        </w:rPr>
        <w:t xml:space="preserve">Abarbeitung </w:t>
      </w:r>
      <w:r w:rsidR="00916117">
        <w:rPr>
          <w:sz w:val="22"/>
          <w:szCs w:val="22"/>
        </w:rPr>
        <w:t xml:space="preserve">verringern </w:t>
      </w:r>
      <w:r w:rsidRPr="00107EED">
        <w:rPr>
          <w:sz w:val="22"/>
          <w:szCs w:val="22"/>
        </w:rPr>
        <w:t xml:space="preserve">und </w:t>
      </w:r>
      <w:r w:rsidR="00916117">
        <w:rPr>
          <w:sz w:val="22"/>
          <w:szCs w:val="22"/>
        </w:rPr>
        <w:t xml:space="preserve">seine </w:t>
      </w:r>
      <w:r w:rsidRPr="00107EED">
        <w:rPr>
          <w:sz w:val="22"/>
          <w:szCs w:val="22"/>
        </w:rPr>
        <w:t xml:space="preserve">Produktivität, </w:t>
      </w:r>
      <w:r w:rsidR="00916117">
        <w:rPr>
          <w:sz w:val="22"/>
          <w:szCs w:val="22"/>
        </w:rPr>
        <w:t xml:space="preserve">z. B. in </w:t>
      </w:r>
      <w:r w:rsidRPr="00107EED">
        <w:rPr>
          <w:sz w:val="22"/>
          <w:szCs w:val="22"/>
        </w:rPr>
        <w:t>der Dosierung</w:t>
      </w:r>
      <w:r w:rsidR="00CE65F3">
        <w:rPr>
          <w:sz w:val="22"/>
          <w:szCs w:val="22"/>
        </w:rPr>
        <w:t xml:space="preserve"> </w:t>
      </w:r>
      <w:r w:rsidR="00916117">
        <w:rPr>
          <w:sz w:val="22"/>
          <w:szCs w:val="22"/>
        </w:rPr>
        <w:t xml:space="preserve">und </w:t>
      </w:r>
      <w:r w:rsidR="00CE65F3">
        <w:rPr>
          <w:sz w:val="22"/>
          <w:szCs w:val="22"/>
        </w:rPr>
        <w:t>bei der Prüfung der Chargenprotokolle</w:t>
      </w:r>
      <w:r w:rsidR="00916117">
        <w:rPr>
          <w:sz w:val="22"/>
          <w:szCs w:val="22"/>
        </w:rPr>
        <w:t>, steigern.</w:t>
      </w:r>
    </w:p>
    <w:p w14:paraId="12A0AB12" w14:textId="77777777" w:rsidR="00107EED" w:rsidRDefault="00107EED" w:rsidP="00241DD5">
      <w:pPr>
        <w:spacing w:line="276" w:lineRule="auto"/>
        <w:rPr>
          <w:sz w:val="22"/>
          <w:szCs w:val="22"/>
        </w:rPr>
      </w:pPr>
    </w:p>
    <w:p w14:paraId="1DE21416" w14:textId="77777777" w:rsidR="000D382C" w:rsidRPr="002B4B13" w:rsidRDefault="000D382C" w:rsidP="00241DD5">
      <w:pPr>
        <w:spacing w:line="276" w:lineRule="auto"/>
        <w:rPr>
          <w:sz w:val="22"/>
          <w:szCs w:val="22"/>
        </w:rPr>
      </w:pPr>
    </w:p>
    <w:p w14:paraId="75D56472" w14:textId="77777777" w:rsidR="00F148C9" w:rsidRDefault="00F148C9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64C9790" w14:textId="5ED6E9D4" w:rsidR="00AD790A" w:rsidRDefault="00C109A2" w:rsidP="00EA7FA1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Foto</w:t>
      </w:r>
    </w:p>
    <w:p w14:paraId="4C895DC7" w14:textId="6CFE54AE" w:rsidR="004E5E04" w:rsidRPr="00F148C9" w:rsidRDefault="00650984" w:rsidP="00EA7FA1">
      <w:pPr>
        <w:spacing w:line="276" w:lineRule="auto"/>
        <w:rPr>
          <w:sz w:val="22"/>
          <w:szCs w:val="22"/>
        </w:rPr>
      </w:pPr>
      <w:r w:rsidRPr="00083DA4">
        <w:rPr>
          <w:noProof/>
          <w:sz w:val="22"/>
          <w:szCs w:val="22"/>
        </w:rPr>
        <w:drawing>
          <wp:inline distT="0" distB="0" distL="0" distR="0" wp14:anchorId="74038EB8" wp14:editId="47871E42">
            <wp:extent cx="4324350" cy="2524125"/>
            <wp:effectExtent l="0" t="0" r="0" b="9525"/>
            <wp:docPr id="1" name="Picture 1" descr="W:\Corporate\Marketing &amp; Communications\05 Product Marketing (Software)\00 all Software\11 Customers\GPO, Thailand\Rangsit Pathumthani_2022-04\Webnews\GPO_facili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Corporate\Marketing &amp; Communications\05 Product Marketing (Software)\00 all Software\11 Customers\GPO, Thailand\Rangsit Pathumthani_2022-04\Webnews\GPO_facility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850129" w14:textId="122D37D7" w:rsidR="00706AE5" w:rsidRPr="00650984" w:rsidRDefault="00650984" w:rsidP="00706AE5">
      <w:pPr>
        <w:spacing w:line="276" w:lineRule="auto"/>
        <w:rPr>
          <w:sz w:val="22"/>
          <w:szCs w:val="22"/>
        </w:rPr>
      </w:pPr>
      <w:r w:rsidRPr="00650984">
        <w:rPr>
          <w:sz w:val="22"/>
          <w:szCs w:val="22"/>
        </w:rPr>
        <w:t xml:space="preserve">Das Pharmawerk von GPO in </w:t>
      </w:r>
      <w:proofErr w:type="spellStart"/>
      <w:r>
        <w:rPr>
          <w:sz w:val="22"/>
          <w:szCs w:val="22"/>
        </w:rPr>
        <w:t>Rangsit</w:t>
      </w:r>
      <w:proofErr w:type="spellEnd"/>
      <w:r>
        <w:rPr>
          <w:sz w:val="22"/>
          <w:szCs w:val="22"/>
        </w:rPr>
        <w:t>, Thailand</w:t>
      </w:r>
    </w:p>
    <w:p w14:paraId="635F4375" w14:textId="77777777" w:rsidR="00AD790A" w:rsidRPr="002B4B13" w:rsidRDefault="00AD790A" w:rsidP="00AD790A">
      <w:pPr>
        <w:spacing w:line="276" w:lineRule="auto"/>
        <w:rPr>
          <w:sz w:val="22"/>
          <w:szCs w:val="22"/>
        </w:rPr>
      </w:pPr>
    </w:p>
    <w:p w14:paraId="23A48C81" w14:textId="4AA591FB" w:rsidR="00496BDD" w:rsidRDefault="00496BDD" w:rsidP="00496BDD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Über Körber</w:t>
      </w:r>
    </w:p>
    <w:p w14:paraId="7AAEE4B6" w14:textId="77777777" w:rsidR="00496BDD" w:rsidRDefault="00496BDD" w:rsidP="00496BDD">
      <w:pPr>
        <w:spacing w:line="280" w:lineRule="exact"/>
        <w:rPr>
          <w:sz w:val="22"/>
          <w:szCs w:val="22"/>
        </w:rPr>
      </w:pPr>
      <w:r>
        <w:rPr>
          <w:sz w:val="22"/>
          <w:szCs w:val="22"/>
        </w:rPr>
        <w:t xml:space="preserve">Körber ist ein internationaler Technologiekonzern mit rund 10.000 Mitarbeitern an mehr als 100 Standorten weltweit und einem gemeinsamen Ziel: Wir sind die Heimat für Unternehmer und setzen unternehmerisches Denken in Erfolg für unsere Kunden um. In den Geschäftsfeldern Digital, Pharma, Supply Chain, </w:t>
      </w:r>
      <w:proofErr w:type="spellStart"/>
      <w:r>
        <w:rPr>
          <w:sz w:val="22"/>
          <w:szCs w:val="22"/>
        </w:rPr>
        <w:t>Tissue</w:t>
      </w:r>
      <w:proofErr w:type="spellEnd"/>
      <w:r>
        <w:rPr>
          <w:sz w:val="22"/>
          <w:szCs w:val="22"/>
        </w:rPr>
        <w:t xml:space="preserve"> und Tabak bieten wir Produkte, Lösungen und Dienstleistungen an, die inspirieren. </w:t>
      </w:r>
    </w:p>
    <w:p w14:paraId="5969EC34" w14:textId="29969048" w:rsidR="00021B25" w:rsidRDefault="00021B25" w:rsidP="00021B25">
      <w:pPr>
        <w:spacing w:line="280" w:lineRule="exact"/>
        <w:rPr>
          <w:sz w:val="22"/>
          <w:szCs w:val="22"/>
        </w:rPr>
      </w:pPr>
      <w:r w:rsidRPr="008F4AFF">
        <w:rPr>
          <w:sz w:val="22"/>
          <w:szCs w:val="22"/>
        </w:rPr>
        <w:t xml:space="preserve">Im Körber-Geschäftsfeld Pharma machen wir entlang der gesamten Pharma-Wertschöpfungskette den entscheidenden Unterschied, indem wir ein einzigartiges Portfolio aus integrierten Lösungen bieten. Mit unseren Softwarelösungen unterstützen wir Arzneimittelhersteller bei der Digitalisierung ihrer Pharma-, Biotech- und Zell- &amp; Genfabriken. </w:t>
      </w:r>
      <w:r>
        <w:rPr>
          <w:sz w:val="22"/>
          <w:szCs w:val="22"/>
        </w:rPr>
        <w:t>Die</w:t>
      </w:r>
      <w:r w:rsidRPr="008F4AFF">
        <w:rPr>
          <w:sz w:val="22"/>
          <w:szCs w:val="22"/>
        </w:rPr>
        <w:t xml:space="preserve"> Werum PAS-X MES </w:t>
      </w:r>
      <w:r>
        <w:rPr>
          <w:sz w:val="22"/>
          <w:szCs w:val="22"/>
        </w:rPr>
        <w:t xml:space="preserve">Suite </w:t>
      </w:r>
      <w:r w:rsidRPr="008F4AFF">
        <w:rPr>
          <w:sz w:val="22"/>
          <w:szCs w:val="22"/>
        </w:rPr>
        <w:t xml:space="preserve">ist das weltweit führende Manufacturing </w:t>
      </w:r>
      <w:proofErr w:type="spellStart"/>
      <w:r w:rsidRPr="008F4AFF">
        <w:rPr>
          <w:sz w:val="22"/>
          <w:szCs w:val="22"/>
        </w:rPr>
        <w:t>Execution</w:t>
      </w:r>
      <w:proofErr w:type="spellEnd"/>
      <w:r w:rsidRPr="008F4AFF">
        <w:rPr>
          <w:sz w:val="22"/>
          <w:szCs w:val="22"/>
        </w:rPr>
        <w:t xml:space="preserve"> System für die </w:t>
      </w:r>
      <w:r>
        <w:rPr>
          <w:sz w:val="22"/>
          <w:szCs w:val="22"/>
        </w:rPr>
        <w:t>Pharma</w:t>
      </w:r>
      <w:r w:rsidR="00A77DB9">
        <w:rPr>
          <w:sz w:val="22"/>
          <w:szCs w:val="22"/>
        </w:rPr>
        <w:t>-</w:t>
      </w:r>
      <w:r>
        <w:rPr>
          <w:sz w:val="22"/>
          <w:szCs w:val="22"/>
        </w:rPr>
        <w:t>, Biotech</w:t>
      </w:r>
      <w:r w:rsidR="00A77DB9">
        <w:rPr>
          <w:sz w:val="22"/>
          <w:szCs w:val="22"/>
        </w:rPr>
        <w:t>-</w:t>
      </w:r>
      <w:r>
        <w:rPr>
          <w:sz w:val="22"/>
          <w:szCs w:val="22"/>
        </w:rPr>
        <w:t xml:space="preserve"> und Zell- &amp; Gentherapie</w:t>
      </w:r>
      <w:r w:rsidRPr="008F4AFF">
        <w:rPr>
          <w:sz w:val="22"/>
          <w:szCs w:val="22"/>
        </w:rPr>
        <w:t>. Unsere</w:t>
      </w:r>
      <w:r>
        <w:rPr>
          <w:sz w:val="22"/>
          <w:szCs w:val="22"/>
        </w:rPr>
        <w:t xml:space="preserve"> Werum PAS-X </w:t>
      </w:r>
      <w:proofErr w:type="spellStart"/>
      <w:r>
        <w:rPr>
          <w:sz w:val="22"/>
          <w:szCs w:val="22"/>
        </w:rPr>
        <w:t>Intelligence</w:t>
      </w:r>
      <w:proofErr w:type="spellEnd"/>
      <w:r>
        <w:rPr>
          <w:sz w:val="22"/>
          <w:szCs w:val="22"/>
        </w:rPr>
        <w:t xml:space="preserve"> Suite beschleunigt die</w:t>
      </w:r>
      <w:r w:rsidRPr="00021B25">
        <w:rPr>
          <w:sz w:val="22"/>
          <w:szCs w:val="22"/>
        </w:rPr>
        <w:t xml:space="preserve"> </w:t>
      </w:r>
      <w:r w:rsidRPr="008F4AFF">
        <w:rPr>
          <w:sz w:val="22"/>
          <w:szCs w:val="22"/>
        </w:rPr>
        <w:t>Kommerzialisierung von Produkten</w:t>
      </w:r>
      <w:r>
        <w:rPr>
          <w:sz w:val="22"/>
          <w:szCs w:val="22"/>
        </w:rPr>
        <w:t xml:space="preserve"> durch Datenanalyse- und KI-Lösungen </w:t>
      </w:r>
      <w:r w:rsidRPr="008F4AFF">
        <w:rPr>
          <w:sz w:val="22"/>
          <w:szCs w:val="22"/>
        </w:rPr>
        <w:t xml:space="preserve">und </w:t>
      </w:r>
      <w:r>
        <w:rPr>
          <w:sz w:val="22"/>
          <w:szCs w:val="22"/>
        </w:rPr>
        <w:t>deckt</w:t>
      </w:r>
      <w:r w:rsidRPr="008F4AFF">
        <w:rPr>
          <w:sz w:val="22"/>
          <w:szCs w:val="22"/>
        </w:rPr>
        <w:t xml:space="preserve"> verborgene Unternehmenswerte auf.</w:t>
      </w:r>
    </w:p>
    <w:p w14:paraId="2E5BB866" w14:textId="77777777" w:rsidR="000966CF" w:rsidRPr="00296A56" w:rsidRDefault="00311D8C" w:rsidP="000966CF">
      <w:pPr>
        <w:rPr>
          <w:sz w:val="22"/>
          <w:szCs w:val="22"/>
        </w:rPr>
      </w:pPr>
      <w:hyperlink r:id="rId12" w:history="1">
        <w:r w:rsidR="005A4F2A">
          <w:rPr>
            <w:rStyle w:val="Hyperlink"/>
            <w:sz w:val="22"/>
            <w:szCs w:val="22"/>
          </w:rPr>
          <w:t>www.koerber-pharma.com</w:t>
        </w:r>
      </w:hyperlink>
    </w:p>
    <w:p w14:paraId="3A9A5B80" w14:textId="77777777" w:rsidR="00C109A2" w:rsidRPr="00296A56" w:rsidRDefault="00C109A2" w:rsidP="001D3146">
      <w:pPr>
        <w:spacing w:line="276" w:lineRule="auto"/>
        <w:rPr>
          <w:sz w:val="22"/>
          <w:szCs w:val="22"/>
        </w:rPr>
      </w:pPr>
    </w:p>
    <w:p w14:paraId="15112E68" w14:textId="5B70307E" w:rsidR="000966CF" w:rsidRPr="00296A56" w:rsidRDefault="000966CF" w:rsidP="000966CF">
      <w:pPr>
        <w:rPr>
          <w:b/>
          <w:sz w:val="22"/>
          <w:szCs w:val="22"/>
        </w:rPr>
      </w:pPr>
      <w:r>
        <w:rPr>
          <w:b/>
          <w:sz w:val="22"/>
          <w:szCs w:val="22"/>
        </w:rPr>
        <w:t>Kontakt</w:t>
      </w:r>
    </w:p>
    <w:p w14:paraId="4F2DFCDC" w14:textId="77777777" w:rsidR="000966CF" w:rsidRPr="00296A56" w:rsidRDefault="000966CF" w:rsidP="000966CF">
      <w:pPr>
        <w:jc w:val="both"/>
        <w:rPr>
          <w:sz w:val="22"/>
          <w:szCs w:val="22"/>
        </w:rPr>
      </w:pPr>
      <w:r>
        <w:rPr>
          <w:sz w:val="22"/>
          <w:szCs w:val="22"/>
        </w:rPr>
        <w:t>Dirk Ebbecke</w:t>
      </w:r>
    </w:p>
    <w:p w14:paraId="38EB151C" w14:textId="5D5CA0D4" w:rsidR="00042617" w:rsidRPr="008451E3" w:rsidRDefault="002B4CC2" w:rsidP="00042617">
      <w:pP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Körber Business Area Pharma</w:t>
      </w:r>
    </w:p>
    <w:p w14:paraId="2D95A4EC" w14:textId="66917972" w:rsidR="00042617" w:rsidRPr="004E32C2" w:rsidRDefault="00042617" w:rsidP="00042617">
      <w:pPr>
        <w:jc w:val="both"/>
        <w:rPr>
          <w:sz w:val="22"/>
          <w:szCs w:val="22"/>
          <w:lang w:val="en-US"/>
        </w:rPr>
      </w:pPr>
      <w:r w:rsidRPr="004E32C2">
        <w:rPr>
          <w:sz w:val="22"/>
          <w:szCs w:val="22"/>
          <w:lang w:val="en-US"/>
        </w:rPr>
        <w:t xml:space="preserve">Head of </w:t>
      </w:r>
      <w:r w:rsidR="004C0274">
        <w:rPr>
          <w:sz w:val="22"/>
          <w:szCs w:val="22"/>
          <w:lang w:val="en-US"/>
        </w:rPr>
        <w:t>Product Marketing</w:t>
      </w:r>
      <w:r w:rsidR="002B4CC2">
        <w:rPr>
          <w:sz w:val="22"/>
          <w:szCs w:val="22"/>
          <w:lang w:val="en-US"/>
        </w:rPr>
        <w:t xml:space="preserve"> Software</w:t>
      </w:r>
    </w:p>
    <w:p w14:paraId="3F9CEF0A" w14:textId="77777777" w:rsidR="00042617" w:rsidRPr="004B7F3E" w:rsidRDefault="00042617" w:rsidP="00042617">
      <w:pPr>
        <w:jc w:val="both"/>
        <w:rPr>
          <w:sz w:val="22"/>
          <w:szCs w:val="22"/>
        </w:rPr>
      </w:pPr>
      <w:r w:rsidRPr="004B7F3E">
        <w:rPr>
          <w:sz w:val="22"/>
          <w:szCs w:val="22"/>
        </w:rPr>
        <w:t>T: +49 4131 8900</w:t>
      </w:r>
      <w:r>
        <w:rPr>
          <w:sz w:val="22"/>
          <w:szCs w:val="22"/>
        </w:rPr>
        <w:t>-0</w:t>
      </w:r>
    </w:p>
    <w:p w14:paraId="2679601A" w14:textId="50254079" w:rsidR="000966CF" w:rsidRPr="004B7F3E" w:rsidRDefault="000966CF" w:rsidP="000966CF">
      <w:pPr>
        <w:jc w:val="both"/>
        <w:rPr>
          <w:sz w:val="22"/>
          <w:szCs w:val="22"/>
        </w:rPr>
      </w:pPr>
      <w:r>
        <w:rPr>
          <w:sz w:val="22"/>
          <w:szCs w:val="22"/>
        </w:rPr>
        <w:t>E-Mail: dirk.ebbecke@</w:t>
      </w:r>
      <w:r w:rsidR="00975C97">
        <w:rPr>
          <w:sz w:val="22"/>
          <w:szCs w:val="22"/>
        </w:rPr>
        <w:t>koerber</w:t>
      </w:r>
      <w:r>
        <w:rPr>
          <w:sz w:val="22"/>
          <w:szCs w:val="22"/>
        </w:rPr>
        <w:t>.com</w:t>
      </w:r>
    </w:p>
    <w:p w14:paraId="7C66FB6A" w14:textId="77777777" w:rsidR="00B24FF3" w:rsidRPr="00F63A6B" w:rsidRDefault="00B24FF3" w:rsidP="00B24FF3">
      <w:pPr>
        <w:spacing w:line="276" w:lineRule="auto"/>
        <w:jc w:val="both"/>
        <w:rPr>
          <w:sz w:val="22"/>
          <w:szCs w:val="22"/>
        </w:rPr>
      </w:pPr>
    </w:p>
    <w:p w14:paraId="15C806B3" w14:textId="77777777" w:rsidR="00131F95" w:rsidRPr="00F10216" w:rsidRDefault="00131F95" w:rsidP="00407303">
      <w:pPr>
        <w:rPr>
          <w:rFonts w:cs="Arial"/>
          <w:sz w:val="22"/>
          <w:szCs w:val="22"/>
          <w:highlight w:val="yellow"/>
        </w:rPr>
      </w:pPr>
    </w:p>
    <w:sectPr w:rsidR="00131F95" w:rsidRPr="00F10216" w:rsidSect="008866B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817" w:right="1418" w:bottom="1701" w:left="1418" w:header="1049" w:footer="454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D5D4C" w16cex:dateUtc="2020-09-17T07:58:00Z"/>
  <w16cex:commentExtensible w16cex:durableId="230D5D3E" w16cex:dateUtc="2020-09-17T07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C20E73" w16cid:durableId="230D5D4C"/>
  <w16cid:commentId w16cid:paraId="093045A8" w16cid:durableId="230D5D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F6493" w14:textId="77777777" w:rsidR="00AD3F83" w:rsidRDefault="00AD3F83">
      <w:r>
        <w:separator/>
      </w:r>
    </w:p>
  </w:endnote>
  <w:endnote w:type="continuationSeparator" w:id="0">
    <w:p w14:paraId="123BE5D3" w14:textId="77777777" w:rsidR="00AD3F83" w:rsidRDefault="00AD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7B848" w14:textId="346D6AA5" w:rsidR="00870B64" w:rsidRDefault="00870B64" w:rsidP="003A6817">
    <w:pPr>
      <w:pStyle w:val="Footer"/>
      <w:jc w:val="right"/>
      <w:rPr>
        <w:rStyle w:val="PageNumber"/>
      </w:rPr>
    </w:pPr>
  </w:p>
  <w:p w14:paraId="12158956" w14:textId="5B5E967D" w:rsidR="00421347" w:rsidRPr="005364DE" w:rsidRDefault="00870B64" w:rsidP="003A6817">
    <w:pPr>
      <w:pStyle w:val="Footer"/>
      <w:jc w:val="right"/>
      <w:rPr>
        <w:sz w:val="16"/>
        <w:szCs w:val="16"/>
      </w:rPr>
    </w:pPr>
    <w:r>
      <w:rPr>
        <w:rStyle w:val="PageNumber"/>
        <w:sz w:val="12"/>
        <w:szCs w:val="12"/>
      </w:rPr>
      <w:br/>
    </w:r>
    <w:r w:rsidR="00E66F39" w:rsidRPr="005364DE">
      <w:rPr>
        <w:rStyle w:val="PageNumber"/>
        <w:sz w:val="16"/>
        <w:szCs w:val="16"/>
      </w:rPr>
      <w:fldChar w:fldCharType="begin"/>
    </w:r>
    <w:r w:rsidR="003A6817" w:rsidRPr="005364DE">
      <w:rPr>
        <w:rStyle w:val="PageNumber"/>
        <w:sz w:val="16"/>
        <w:szCs w:val="16"/>
      </w:rPr>
      <w:instrText xml:space="preserve">PAGE  </w:instrText>
    </w:r>
    <w:r w:rsidR="00E66F39" w:rsidRPr="005364DE">
      <w:rPr>
        <w:rStyle w:val="PageNumber"/>
        <w:sz w:val="16"/>
        <w:szCs w:val="16"/>
      </w:rPr>
      <w:fldChar w:fldCharType="separate"/>
    </w:r>
    <w:r w:rsidR="00311D8C">
      <w:rPr>
        <w:rStyle w:val="PageNumber"/>
        <w:sz w:val="16"/>
        <w:szCs w:val="16"/>
      </w:rPr>
      <w:t>2</w:t>
    </w:r>
    <w:r w:rsidR="00E66F39" w:rsidRPr="005364DE">
      <w:rPr>
        <w:rStyle w:val="PageNumber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6CF84" w14:textId="5BCE1960" w:rsidR="00651828" w:rsidRPr="00FE0B53" w:rsidRDefault="00131F95" w:rsidP="00131F95">
    <w:pPr>
      <w:pStyle w:val="BriefbgAdresseFusszeil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A9C91D" w14:textId="77777777" w:rsidR="00AD3F83" w:rsidRDefault="00AD3F83">
      <w:r>
        <w:separator/>
      </w:r>
    </w:p>
  </w:footnote>
  <w:footnote w:type="continuationSeparator" w:id="0">
    <w:p w14:paraId="6E99A29D" w14:textId="77777777" w:rsidR="00AD3F83" w:rsidRDefault="00AD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EA0A9" w14:textId="77777777" w:rsidR="002108BE" w:rsidRDefault="00EB4D3B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C1303" w14:textId="77777777" w:rsidR="004712E8" w:rsidRDefault="004712E8">
    <w:pPr>
      <w:pStyle w:val="Header"/>
    </w:pPr>
  </w:p>
  <w:p w14:paraId="41A266F5" w14:textId="77777777" w:rsidR="004712E8" w:rsidRDefault="004712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4CBA1" w14:textId="77777777" w:rsidR="0035566F" w:rsidRPr="00E4665C" w:rsidRDefault="008B6727" w:rsidP="00E4665C">
    <w:pPr>
      <w:pStyle w:val="Header"/>
      <w:jc w:val="right"/>
      <w:rPr>
        <w:color w:val="595959" w:themeColor="text1" w:themeTint="A6"/>
        <w:spacing w:val="20"/>
        <w:sz w:val="40"/>
        <w:szCs w:val="40"/>
      </w:rPr>
    </w:pPr>
    <w:r>
      <w:rPr>
        <w:sz w:val="40"/>
        <w:szCs w:val="40"/>
      </w:rPr>
      <w:drawing>
        <wp:anchor distT="0" distB="0" distL="114300" distR="114300" simplePos="0" relativeHeight="251662336" behindDoc="1" locked="0" layoutInCell="1" allowOverlap="1" wp14:anchorId="18085A9E" wp14:editId="13892AA1">
          <wp:simplePos x="0" y="0"/>
          <wp:positionH relativeFrom="column">
            <wp:posOffset>-105382</wp:posOffset>
          </wp:positionH>
          <wp:positionV relativeFrom="paragraph">
            <wp:posOffset>-157342</wp:posOffset>
          </wp:positionV>
          <wp:extent cx="1049020" cy="617220"/>
          <wp:effectExtent l="0" t="0" r="0" b="0"/>
          <wp:wrapTight wrapText="bothSides">
            <wp:wrapPolygon edited="0">
              <wp:start x="3138" y="0"/>
              <wp:lineTo x="0" y="4000"/>
              <wp:lineTo x="0" y="17333"/>
              <wp:lineTo x="3138" y="20667"/>
              <wp:lineTo x="18044" y="20667"/>
              <wp:lineTo x="21182" y="17333"/>
              <wp:lineTo x="21182" y="4000"/>
              <wp:lineTo x="18044" y="0"/>
              <wp:lineTo x="3138" y="0"/>
            </wp:wrapPolygon>
          </wp:wrapTight>
          <wp:docPr id="6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erber_Logo_RGB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9020" cy="617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40"/>
        <w:szCs w:val="40"/>
      </w:rPr>
      <w:t>Pressemitteilung</w:t>
    </w:r>
  </w:p>
  <w:p w14:paraId="6BB4A3AC" w14:textId="77777777" w:rsidR="00131F95" w:rsidRDefault="00131F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C0889"/>
    <w:multiLevelType w:val="hybridMultilevel"/>
    <w:tmpl w:val="B7106ED8"/>
    <w:lvl w:ilvl="0" w:tplc="844E126A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B0605"/>
    <w:multiLevelType w:val="hybridMultilevel"/>
    <w:tmpl w:val="EBD4CFCC"/>
    <w:lvl w:ilvl="0" w:tplc="BEBCADD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27"/>
    <w:rsid w:val="000119B9"/>
    <w:rsid w:val="000123DC"/>
    <w:rsid w:val="000127C0"/>
    <w:rsid w:val="00021B25"/>
    <w:rsid w:val="00025A5E"/>
    <w:rsid w:val="00042617"/>
    <w:rsid w:val="00044325"/>
    <w:rsid w:val="000501EE"/>
    <w:rsid w:val="0007065A"/>
    <w:rsid w:val="00070F97"/>
    <w:rsid w:val="00086C24"/>
    <w:rsid w:val="00092EDF"/>
    <w:rsid w:val="000939CC"/>
    <w:rsid w:val="000966CF"/>
    <w:rsid w:val="00096DF2"/>
    <w:rsid w:val="00097702"/>
    <w:rsid w:val="000A5CE4"/>
    <w:rsid w:val="000B585B"/>
    <w:rsid w:val="000C3C7E"/>
    <w:rsid w:val="000D382C"/>
    <w:rsid w:val="000E1C24"/>
    <w:rsid w:val="000E3F60"/>
    <w:rsid w:val="000E6AD9"/>
    <w:rsid w:val="000E71D7"/>
    <w:rsid w:val="000F4BA0"/>
    <w:rsid w:val="000F581D"/>
    <w:rsid w:val="000F7A79"/>
    <w:rsid w:val="00107EED"/>
    <w:rsid w:val="001112F6"/>
    <w:rsid w:val="001163E3"/>
    <w:rsid w:val="00122F2B"/>
    <w:rsid w:val="001269B9"/>
    <w:rsid w:val="00131F95"/>
    <w:rsid w:val="00132D80"/>
    <w:rsid w:val="001559CE"/>
    <w:rsid w:val="00163984"/>
    <w:rsid w:val="00173D63"/>
    <w:rsid w:val="001760B4"/>
    <w:rsid w:val="00176EC2"/>
    <w:rsid w:val="00183A8F"/>
    <w:rsid w:val="00194CF7"/>
    <w:rsid w:val="001B1F3F"/>
    <w:rsid w:val="001C7865"/>
    <w:rsid w:val="001D05DB"/>
    <w:rsid w:val="001D2AB3"/>
    <w:rsid w:val="001D3146"/>
    <w:rsid w:val="001D5D61"/>
    <w:rsid w:val="001E1D20"/>
    <w:rsid w:val="001E4822"/>
    <w:rsid w:val="001F0F79"/>
    <w:rsid w:val="001F1761"/>
    <w:rsid w:val="001F4E85"/>
    <w:rsid w:val="001F53EC"/>
    <w:rsid w:val="00200D4E"/>
    <w:rsid w:val="002050BE"/>
    <w:rsid w:val="002067B8"/>
    <w:rsid w:val="002108BE"/>
    <w:rsid w:val="0021175A"/>
    <w:rsid w:val="00215434"/>
    <w:rsid w:val="002228D1"/>
    <w:rsid w:val="00224B07"/>
    <w:rsid w:val="00225B4C"/>
    <w:rsid w:val="00225B87"/>
    <w:rsid w:val="00237D0E"/>
    <w:rsid w:val="00241DD5"/>
    <w:rsid w:val="0024425A"/>
    <w:rsid w:val="002518D3"/>
    <w:rsid w:val="00251B0F"/>
    <w:rsid w:val="00252B89"/>
    <w:rsid w:val="00253260"/>
    <w:rsid w:val="00291323"/>
    <w:rsid w:val="00296A56"/>
    <w:rsid w:val="002A14D0"/>
    <w:rsid w:val="002B4B13"/>
    <w:rsid w:val="002B4CC2"/>
    <w:rsid w:val="002C4B8E"/>
    <w:rsid w:val="002C5AE1"/>
    <w:rsid w:val="002E3589"/>
    <w:rsid w:val="002F13AF"/>
    <w:rsid w:val="002F61AB"/>
    <w:rsid w:val="0030275A"/>
    <w:rsid w:val="00306AF1"/>
    <w:rsid w:val="00311D8C"/>
    <w:rsid w:val="00312B79"/>
    <w:rsid w:val="00317242"/>
    <w:rsid w:val="003323B1"/>
    <w:rsid w:val="00333730"/>
    <w:rsid w:val="0033640F"/>
    <w:rsid w:val="003409C6"/>
    <w:rsid w:val="00354E69"/>
    <w:rsid w:val="0035566F"/>
    <w:rsid w:val="00356D0A"/>
    <w:rsid w:val="003631C6"/>
    <w:rsid w:val="00367F03"/>
    <w:rsid w:val="003750D6"/>
    <w:rsid w:val="00377648"/>
    <w:rsid w:val="00393CA5"/>
    <w:rsid w:val="00394622"/>
    <w:rsid w:val="003A6817"/>
    <w:rsid w:val="003B3CAC"/>
    <w:rsid w:val="003C4423"/>
    <w:rsid w:val="003C54C0"/>
    <w:rsid w:val="003D15E7"/>
    <w:rsid w:val="003D23C8"/>
    <w:rsid w:val="004004D6"/>
    <w:rsid w:val="00401BCF"/>
    <w:rsid w:val="00407303"/>
    <w:rsid w:val="00417F37"/>
    <w:rsid w:val="00421347"/>
    <w:rsid w:val="00425977"/>
    <w:rsid w:val="0042701E"/>
    <w:rsid w:val="00427B7F"/>
    <w:rsid w:val="0043131F"/>
    <w:rsid w:val="00451A97"/>
    <w:rsid w:val="004712E8"/>
    <w:rsid w:val="0047257A"/>
    <w:rsid w:val="004800AD"/>
    <w:rsid w:val="00482E53"/>
    <w:rsid w:val="00490CEF"/>
    <w:rsid w:val="0049230D"/>
    <w:rsid w:val="004938FC"/>
    <w:rsid w:val="00496BDD"/>
    <w:rsid w:val="004A27E3"/>
    <w:rsid w:val="004A77DA"/>
    <w:rsid w:val="004B11F5"/>
    <w:rsid w:val="004B1C0F"/>
    <w:rsid w:val="004B708E"/>
    <w:rsid w:val="004C0274"/>
    <w:rsid w:val="004C0577"/>
    <w:rsid w:val="004E5E04"/>
    <w:rsid w:val="004E6AF8"/>
    <w:rsid w:val="004F28F0"/>
    <w:rsid w:val="0051667E"/>
    <w:rsid w:val="00522C08"/>
    <w:rsid w:val="005364DE"/>
    <w:rsid w:val="00536EA9"/>
    <w:rsid w:val="005378C7"/>
    <w:rsid w:val="00542DE0"/>
    <w:rsid w:val="005634D5"/>
    <w:rsid w:val="00564ADD"/>
    <w:rsid w:val="00566418"/>
    <w:rsid w:val="00591616"/>
    <w:rsid w:val="005A4F2A"/>
    <w:rsid w:val="005C20AB"/>
    <w:rsid w:val="005D1326"/>
    <w:rsid w:val="005D27A1"/>
    <w:rsid w:val="005F29F1"/>
    <w:rsid w:val="00611AEC"/>
    <w:rsid w:val="00613F10"/>
    <w:rsid w:val="00615216"/>
    <w:rsid w:val="00616B33"/>
    <w:rsid w:val="0062598D"/>
    <w:rsid w:val="00650984"/>
    <w:rsid w:val="00651240"/>
    <w:rsid w:val="00651828"/>
    <w:rsid w:val="00671E96"/>
    <w:rsid w:val="00676101"/>
    <w:rsid w:val="00680C92"/>
    <w:rsid w:val="00681C86"/>
    <w:rsid w:val="00686616"/>
    <w:rsid w:val="006915A5"/>
    <w:rsid w:val="006B01CD"/>
    <w:rsid w:val="006D4C7E"/>
    <w:rsid w:val="006D5FA4"/>
    <w:rsid w:val="006D7B47"/>
    <w:rsid w:val="00706AE5"/>
    <w:rsid w:val="00723605"/>
    <w:rsid w:val="00727EAC"/>
    <w:rsid w:val="00731EF3"/>
    <w:rsid w:val="00743CF5"/>
    <w:rsid w:val="007441AC"/>
    <w:rsid w:val="00744701"/>
    <w:rsid w:val="007461B8"/>
    <w:rsid w:val="0075037D"/>
    <w:rsid w:val="00752275"/>
    <w:rsid w:val="007538FA"/>
    <w:rsid w:val="00756165"/>
    <w:rsid w:val="00761ADB"/>
    <w:rsid w:val="00770ECF"/>
    <w:rsid w:val="00784F56"/>
    <w:rsid w:val="007A2055"/>
    <w:rsid w:val="007A72E9"/>
    <w:rsid w:val="007B4C3C"/>
    <w:rsid w:val="007C610B"/>
    <w:rsid w:val="007E3285"/>
    <w:rsid w:val="00804B35"/>
    <w:rsid w:val="0083354B"/>
    <w:rsid w:val="00840F8F"/>
    <w:rsid w:val="008568F9"/>
    <w:rsid w:val="00865D48"/>
    <w:rsid w:val="0087091C"/>
    <w:rsid w:val="00870B64"/>
    <w:rsid w:val="0087269C"/>
    <w:rsid w:val="0087432E"/>
    <w:rsid w:val="0088350C"/>
    <w:rsid w:val="008866B7"/>
    <w:rsid w:val="00891C0A"/>
    <w:rsid w:val="008940E1"/>
    <w:rsid w:val="008A50F6"/>
    <w:rsid w:val="008A5B4B"/>
    <w:rsid w:val="008B0A9B"/>
    <w:rsid w:val="008B5F55"/>
    <w:rsid w:val="008B6727"/>
    <w:rsid w:val="008C4915"/>
    <w:rsid w:val="008C7D73"/>
    <w:rsid w:val="008D19EE"/>
    <w:rsid w:val="008D3C5F"/>
    <w:rsid w:val="008F4AFF"/>
    <w:rsid w:val="009055E1"/>
    <w:rsid w:val="00916117"/>
    <w:rsid w:val="00923B23"/>
    <w:rsid w:val="009267CD"/>
    <w:rsid w:val="00932502"/>
    <w:rsid w:val="0093268B"/>
    <w:rsid w:val="009367B5"/>
    <w:rsid w:val="00946F6F"/>
    <w:rsid w:val="00947913"/>
    <w:rsid w:val="009564D8"/>
    <w:rsid w:val="0096257B"/>
    <w:rsid w:val="00965B96"/>
    <w:rsid w:val="009710CE"/>
    <w:rsid w:val="00975C97"/>
    <w:rsid w:val="00986B7A"/>
    <w:rsid w:val="009B440E"/>
    <w:rsid w:val="009C5B3D"/>
    <w:rsid w:val="009D1D1B"/>
    <w:rsid w:val="009D4A6F"/>
    <w:rsid w:val="009E097B"/>
    <w:rsid w:val="009F1350"/>
    <w:rsid w:val="00A01132"/>
    <w:rsid w:val="00A01DE1"/>
    <w:rsid w:val="00A249C1"/>
    <w:rsid w:val="00A264E4"/>
    <w:rsid w:val="00A31A4C"/>
    <w:rsid w:val="00A33313"/>
    <w:rsid w:val="00A3621D"/>
    <w:rsid w:val="00A41C4A"/>
    <w:rsid w:val="00A448C2"/>
    <w:rsid w:val="00A603D7"/>
    <w:rsid w:val="00A6436A"/>
    <w:rsid w:val="00A665AA"/>
    <w:rsid w:val="00A72B66"/>
    <w:rsid w:val="00A74CE1"/>
    <w:rsid w:val="00A77DB9"/>
    <w:rsid w:val="00A840E6"/>
    <w:rsid w:val="00A858AA"/>
    <w:rsid w:val="00A93709"/>
    <w:rsid w:val="00A93C8F"/>
    <w:rsid w:val="00AA2C5E"/>
    <w:rsid w:val="00AC17CE"/>
    <w:rsid w:val="00AD243F"/>
    <w:rsid w:val="00AD3F83"/>
    <w:rsid w:val="00AD70F8"/>
    <w:rsid w:val="00AD790A"/>
    <w:rsid w:val="00AE165A"/>
    <w:rsid w:val="00AE5A61"/>
    <w:rsid w:val="00AE7A09"/>
    <w:rsid w:val="00AF4BC8"/>
    <w:rsid w:val="00AF599D"/>
    <w:rsid w:val="00B1218E"/>
    <w:rsid w:val="00B24FF3"/>
    <w:rsid w:val="00B27821"/>
    <w:rsid w:val="00B3027B"/>
    <w:rsid w:val="00B350E8"/>
    <w:rsid w:val="00B42276"/>
    <w:rsid w:val="00B57771"/>
    <w:rsid w:val="00B65E81"/>
    <w:rsid w:val="00B72819"/>
    <w:rsid w:val="00B7770B"/>
    <w:rsid w:val="00B9277C"/>
    <w:rsid w:val="00B97215"/>
    <w:rsid w:val="00BB3C58"/>
    <w:rsid w:val="00BC2B8E"/>
    <w:rsid w:val="00BF76D7"/>
    <w:rsid w:val="00C01284"/>
    <w:rsid w:val="00C05BB3"/>
    <w:rsid w:val="00C06E7E"/>
    <w:rsid w:val="00C109A2"/>
    <w:rsid w:val="00C35759"/>
    <w:rsid w:val="00C37FAD"/>
    <w:rsid w:val="00C51928"/>
    <w:rsid w:val="00C777CC"/>
    <w:rsid w:val="00C914C7"/>
    <w:rsid w:val="00CA1E09"/>
    <w:rsid w:val="00CB4F2F"/>
    <w:rsid w:val="00CB738C"/>
    <w:rsid w:val="00CC771F"/>
    <w:rsid w:val="00CE65F3"/>
    <w:rsid w:val="00CF6837"/>
    <w:rsid w:val="00D10C7D"/>
    <w:rsid w:val="00D13525"/>
    <w:rsid w:val="00D34A8A"/>
    <w:rsid w:val="00D46B62"/>
    <w:rsid w:val="00D55EB7"/>
    <w:rsid w:val="00D663B2"/>
    <w:rsid w:val="00D72498"/>
    <w:rsid w:val="00D724EA"/>
    <w:rsid w:val="00D75923"/>
    <w:rsid w:val="00D80237"/>
    <w:rsid w:val="00D83A39"/>
    <w:rsid w:val="00D87136"/>
    <w:rsid w:val="00D919F2"/>
    <w:rsid w:val="00D926A7"/>
    <w:rsid w:val="00DA4C69"/>
    <w:rsid w:val="00DD05B6"/>
    <w:rsid w:val="00DF1E5C"/>
    <w:rsid w:val="00DF59D4"/>
    <w:rsid w:val="00E00BAC"/>
    <w:rsid w:val="00E12C7D"/>
    <w:rsid w:val="00E15B50"/>
    <w:rsid w:val="00E20A4D"/>
    <w:rsid w:val="00E23540"/>
    <w:rsid w:val="00E25ECC"/>
    <w:rsid w:val="00E3568A"/>
    <w:rsid w:val="00E40C17"/>
    <w:rsid w:val="00E4665C"/>
    <w:rsid w:val="00E66F39"/>
    <w:rsid w:val="00E718F3"/>
    <w:rsid w:val="00E8033D"/>
    <w:rsid w:val="00E8197A"/>
    <w:rsid w:val="00E86ED1"/>
    <w:rsid w:val="00EA51C4"/>
    <w:rsid w:val="00EA7FA1"/>
    <w:rsid w:val="00EB3483"/>
    <w:rsid w:val="00EB4D3B"/>
    <w:rsid w:val="00ED020D"/>
    <w:rsid w:val="00ED08E7"/>
    <w:rsid w:val="00ED4BEB"/>
    <w:rsid w:val="00EF1F3E"/>
    <w:rsid w:val="00F10216"/>
    <w:rsid w:val="00F133C9"/>
    <w:rsid w:val="00F138D9"/>
    <w:rsid w:val="00F148C9"/>
    <w:rsid w:val="00F42CD6"/>
    <w:rsid w:val="00F433AD"/>
    <w:rsid w:val="00F45111"/>
    <w:rsid w:val="00F56B4D"/>
    <w:rsid w:val="00F57A49"/>
    <w:rsid w:val="00F63A6B"/>
    <w:rsid w:val="00F83283"/>
    <w:rsid w:val="00F86E16"/>
    <w:rsid w:val="00F908C6"/>
    <w:rsid w:val="00FA1E2C"/>
    <w:rsid w:val="00FA574D"/>
    <w:rsid w:val="00FB27E5"/>
    <w:rsid w:val="00FC0A81"/>
    <w:rsid w:val="00FD1568"/>
    <w:rsid w:val="00FD6634"/>
    <w:rsid w:val="00FD7776"/>
    <w:rsid w:val="00FE018C"/>
    <w:rsid w:val="00FE0B53"/>
    <w:rsid w:val="00FE65D2"/>
    <w:rsid w:val="00FF15E6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62F48010"/>
  <w15:docId w15:val="{935E72FB-71E7-4BB6-8B7C-564D3567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AE5"/>
    <w:rPr>
      <w:rFonts w:ascii="Arial" w:eastAsia="Times" w:hAnsi="Arial"/>
      <w:sz w:val="24"/>
    </w:rPr>
  </w:style>
  <w:style w:type="paragraph" w:styleId="Heading2">
    <w:name w:val="heading 2"/>
    <w:basedOn w:val="Normal"/>
    <w:next w:val="Normal"/>
    <w:link w:val="Heading2Char"/>
    <w:qFormat/>
    <w:rsid w:val="0035566F"/>
    <w:pPr>
      <w:keepNext/>
      <w:spacing w:line="280" w:lineRule="exact"/>
      <w:outlineLvl w:val="1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paragraph" w:styleId="Footer">
    <w:name w:val="footer"/>
    <w:basedOn w:val="Normal"/>
    <w:link w:val="FooterChar"/>
    <w:semiHidden/>
    <w:rsid w:val="00194CF7"/>
    <w:pPr>
      <w:tabs>
        <w:tab w:val="center" w:pos="4536"/>
        <w:tab w:val="right" w:pos="9072"/>
      </w:tabs>
    </w:pPr>
    <w:rPr>
      <w:rFonts w:eastAsia="Times New Roman" w:cs="Arial"/>
      <w:noProof/>
      <w:sz w:val="22"/>
      <w:szCs w:val="24"/>
    </w:rPr>
  </w:style>
  <w:style w:type="character" w:styleId="PageNumber">
    <w:name w:val="page number"/>
    <w:basedOn w:val="DefaultParagraphFont"/>
    <w:semiHidden/>
    <w:rsid w:val="00194CF7"/>
  </w:style>
  <w:style w:type="character" w:customStyle="1" w:styleId="postbody">
    <w:name w:val="postbody"/>
    <w:basedOn w:val="DefaultParagraphFont"/>
    <w:rsid w:val="00194CF7"/>
  </w:style>
  <w:style w:type="character" w:customStyle="1" w:styleId="HeaderChar">
    <w:name w:val="Header Char"/>
    <w:basedOn w:val="DefaultParagraphFont"/>
    <w:link w:val="Header"/>
    <w:rsid w:val="00AA2C5E"/>
    <w:rPr>
      <w:rFonts w:ascii="Arial" w:hAnsi="Arial" w:cs="Arial"/>
      <w:noProof/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7E5"/>
    <w:rPr>
      <w:rFonts w:ascii="Tahoma" w:eastAsia="Times New Roman" w:hAnsi="Tahoma" w:cs="Tahoma"/>
      <w:noProof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7E5"/>
    <w:rPr>
      <w:rFonts w:ascii="Tahoma" w:hAnsi="Tahoma" w:cs="Tahoma"/>
      <w:noProof/>
      <w:sz w:val="16"/>
      <w:szCs w:val="16"/>
    </w:rPr>
  </w:style>
  <w:style w:type="paragraph" w:customStyle="1" w:styleId="BriefbgAdresseFusszeile">
    <w:name w:val="Briefbg_Adresse Fusszeile"/>
    <w:basedOn w:val="Normal"/>
    <w:qFormat/>
    <w:rsid w:val="00224B07"/>
    <w:pPr>
      <w:spacing w:line="168" w:lineRule="exact"/>
    </w:pPr>
    <w:rPr>
      <w:rFonts w:eastAsia="Times New Roman" w:cs="Arial"/>
      <w:bCs/>
      <w:noProof/>
      <w:sz w:val="1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34A8A"/>
    <w:rPr>
      <w:rFonts w:ascii="Tahoma" w:eastAsia="Times New Roman" w:hAnsi="Tahoma" w:cs="Tahoma"/>
      <w:noProof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34A8A"/>
    <w:rPr>
      <w:rFonts w:ascii="Tahoma" w:hAnsi="Tahoma" w:cs="Tahoma"/>
      <w:noProof/>
      <w:sz w:val="16"/>
      <w:szCs w:val="16"/>
    </w:rPr>
  </w:style>
  <w:style w:type="character" w:styleId="Strong">
    <w:name w:val="Strong"/>
    <w:basedOn w:val="DefaultParagraphFont"/>
    <w:uiPriority w:val="22"/>
    <w:qFormat/>
    <w:rsid w:val="00CB738C"/>
    <w:rPr>
      <w:b/>
      <w:bCs/>
    </w:rPr>
  </w:style>
  <w:style w:type="character" w:customStyle="1" w:styleId="Heading2Char">
    <w:name w:val="Heading 2 Char"/>
    <w:basedOn w:val="DefaultParagraphFont"/>
    <w:link w:val="Heading2"/>
    <w:rsid w:val="0035566F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4712E8"/>
    <w:pPr>
      <w:spacing w:before="100" w:beforeAutospacing="1" w:after="240"/>
    </w:pPr>
    <w:rPr>
      <w:rFonts w:ascii="Times New Roman" w:eastAsia="Times New Roman" w:hAnsi="Times New Roman"/>
      <w:szCs w:val="24"/>
    </w:rPr>
  </w:style>
  <w:style w:type="character" w:customStyle="1" w:styleId="FooterChar">
    <w:name w:val="Footer Char"/>
    <w:basedOn w:val="DefaultParagraphFont"/>
    <w:link w:val="Footer"/>
    <w:semiHidden/>
    <w:rsid w:val="003A6817"/>
    <w:rPr>
      <w:rFonts w:ascii="Arial" w:hAnsi="Arial" w:cs="Arial"/>
      <w:noProof/>
      <w:sz w:val="22"/>
      <w:szCs w:val="24"/>
    </w:rPr>
  </w:style>
  <w:style w:type="paragraph" w:styleId="ListParagraph">
    <w:name w:val="List Paragraph"/>
    <w:basedOn w:val="Normal"/>
    <w:uiPriority w:val="72"/>
    <w:qFormat/>
    <w:rsid w:val="009326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268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3DC"/>
    <w:rPr>
      <w:color w:val="800080" w:themeColor="followedHyperlink"/>
      <w:u w:val="single"/>
    </w:rPr>
  </w:style>
  <w:style w:type="paragraph" w:styleId="Revision">
    <w:name w:val="Revision"/>
    <w:hidden/>
    <w:uiPriority w:val="71"/>
    <w:semiHidden/>
    <w:rsid w:val="00B65E81"/>
    <w:rPr>
      <w:rFonts w:ascii="Arial" w:eastAsia="Times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65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5E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5E81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5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5E81"/>
    <w:rPr>
      <w:rFonts w:ascii="Arial" w:eastAsia="Times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koerber-pharma.com/" TargetMode="External"/><Relationship Id="rId17" Type="http://schemas.openxmlformats.org/officeDocument/2006/relationships/footer" Target="foot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KAG_Communications\01_K&#246;rber%20AG\02_Communications\30_CD_CI_Vorgaben\30_Vorlagen\2019-02_Vorlage_Pressemitteilung%20K&#246;rber%20AG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6926929E0CD649AEA44B7645ACA0FC" ma:contentTypeVersion="13" ma:contentTypeDescription="Ein neues Dokument erstellen." ma:contentTypeScope="" ma:versionID="280170da15ccbc6aa7aabb55c301139b">
  <xsd:schema xmlns:xsd="http://www.w3.org/2001/XMLSchema" xmlns:xs="http://www.w3.org/2001/XMLSchema" xmlns:p="http://schemas.microsoft.com/office/2006/metadata/properties" xmlns:ns3="14802ed2-c8b2-47d6-ab30-d9443a59a4e5" xmlns:ns4="62167959-5467-4e83-85d8-cfc378091f6f" targetNamespace="http://schemas.microsoft.com/office/2006/metadata/properties" ma:root="true" ma:fieldsID="e72f7521ff5a26bd11b2730cadc31ef5" ns3:_="" ns4:_="">
    <xsd:import namespace="14802ed2-c8b2-47d6-ab30-d9443a59a4e5"/>
    <xsd:import namespace="62167959-5467-4e83-85d8-cfc378091f6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802ed2-c8b2-47d6-ab30-d9443a59a4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67959-5467-4e83-85d8-cfc378091f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FD063-102B-44F2-B9CF-CC08243B2AB9}">
  <ds:schemaRefs>
    <ds:schemaRef ds:uri="14802ed2-c8b2-47d6-ab30-d9443a59a4e5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62167959-5467-4e83-85d8-cfc378091f6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36DE34-5FE1-4D76-86D7-B0FBF5E2F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802ed2-c8b2-47d6-ab30-d9443a59a4e5"/>
    <ds:schemaRef ds:uri="62167959-5467-4e83-85d8-cfc378091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E3548-3C63-491A-88C1-A145C80948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C99C01-2F2A-4B66-8AC9-CA46865D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2019-02_Vorlage_Pressemitteilung Körber AG_DE</Template>
  <TotalTime>0</TotalTime>
  <Pages>2</Pages>
  <Words>455</Words>
  <Characters>3120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Betreffzeile: Arial Bold 10 pt</vt:lpstr>
      <vt:lpstr>Betreffzeile: Arial Bold 10 pt</vt:lpstr>
    </vt:vector>
  </TitlesOfParts>
  <Company>Hauni Maschinenbau AG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Betreffzeile: Arial Bold 10 pt</dc:title>
  <dc:creator>Lena Wouters</dc:creator>
  <cp:lastModifiedBy>Jan Endler</cp:lastModifiedBy>
  <cp:revision>26</cp:revision>
  <cp:lastPrinted>2020-08-22T21:40:00Z</cp:lastPrinted>
  <dcterms:created xsi:type="dcterms:W3CDTF">2020-09-28T15:11:00Z</dcterms:created>
  <dcterms:modified xsi:type="dcterms:W3CDTF">2022-05-13T08:33:00Z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0x010100066926929E0CD649AEA44B7645ACA0FC</vt:lpwstr>
  </property>
</Properties>
</file>