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71C100BC" w14:textId="2A3D2FD3" w:rsidR="007F5B71" w:rsidRPr="007F5B71" w:rsidRDefault="000E5733" w:rsidP="007F5B71">
      <w:pPr>
        <w:spacing w:line="276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Werum</w:t>
      </w:r>
      <w:proofErr w:type="spellEnd"/>
      <w:r>
        <w:rPr>
          <w:b/>
          <w:sz w:val="32"/>
          <w:szCs w:val="32"/>
        </w:rPr>
        <w:t xml:space="preserve"> </w:t>
      </w:r>
      <w:r w:rsidR="00F06A53">
        <w:rPr>
          <w:b/>
          <w:sz w:val="32"/>
          <w:szCs w:val="32"/>
        </w:rPr>
        <w:t xml:space="preserve">PAS-X </w:t>
      </w:r>
      <w:proofErr w:type="spellStart"/>
      <w:r w:rsidR="00F06A53">
        <w:rPr>
          <w:b/>
          <w:sz w:val="32"/>
          <w:szCs w:val="32"/>
        </w:rPr>
        <w:t>Savvy</w:t>
      </w:r>
      <w:proofErr w:type="spellEnd"/>
      <w:r w:rsidR="00F06A53">
        <w:rPr>
          <w:b/>
          <w:sz w:val="32"/>
          <w:szCs w:val="32"/>
        </w:rPr>
        <w:t xml:space="preserve"> </w:t>
      </w:r>
      <w:r w:rsidR="007F5B71" w:rsidRPr="007F5B71">
        <w:rPr>
          <w:b/>
          <w:sz w:val="32"/>
          <w:szCs w:val="32"/>
        </w:rPr>
        <w:t xml:space="preserve">stellt </w:t>
      </w:r>
      <w:r>
        <w:rPr>
          <w:b/>
          <w:sz w:val="32"/>
          <w:szCs w:val="32"/>
        </w:rPr>
        <w:t xml:space="preserve">Datenintegrität </w:t>
      </w:r>
      <w:r w:rsidR="00374FC3">
        <w:rPr>
          <w:b/>
          <w:sz w:val="32"/>
          <w:szCs w:val="32"/>
        </w:rPr>
        <w:t xml:space="preserve">bereits in der Entwicklungsphase pharmazeutischer Produkte </w:t>
      </w:r>
      <w:r>
        <w:rPr>
          <w:b/>
          <w:sz w:val="32"/>
          <w:szCs w:val="32"/>
        </w:rPr>
        <w:t>sicher</w:t>
      </w:r>
    </w:p>
    <w:p w14:paraId="76312A7D" w14:textId="77777777" w:rsidR="00EA7FA1" w:rsidRPr="002B4B13" w:rsidRDefault="00EA7FA1" w:rsidP="00EA7FA1">
      <w:pPr>
        <w:spacing w:line="276" w:lineRule="auto"/>
        <w:rPr>
          <w:sz w:val="22"/>
          <w:szCs w:val="22"/>
        </w:rPr>
      </w:pPr>
    </w:p>
    <w:p w14:paraId="1965DFFC" w14:textId="094C040B" w:rsidR="007F5B71" w:rsidRPr="007F5B71" w:rsidRDefault="00EA7FA1" w:rsidP="007F5B7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Lüneburg, </w:t>
      </w:r>
      <w:r w:rsidR="0006544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</w:t>
      </w:r>
      <w:r w:rsidR="00065446">
        <w:rPr>
          <w:b/>
          <w:sz w:val="22"/>
          <w:szCs w:val="22"/>
        </w:rPr>
        <w:t xml:space="preserve">April </w:t>
      </w:r>
      <w:bookmarkStart w:id="0" w:name="_GoBack"/>
      <w:bookmarkEnd w:id="0"/>
      <w:r>
        <w:rPr>
          <w:b/>
          <w:sz w:val="22"/>
          <w:szCs w:val="22"/>
        </w:rPr>
        <w:t>202</w:t>
      </w:r>
      <w:r w:rsidR="00F06A5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Pr="007F5B71">
        <w:rPr>
          <w:b/>
          <w:sz w:val="22"/>
          <w:szCs w:val="22"/>
        </w:rPr>
        <w:t xml:space="preserve"> </w:t>
      </w:r>
      <w:proofErr w:type="spellStart"/>
      <w:r w:rsidR="007F5B71" w:rsidRPr="007F5B71">
        <w:rPr>
          <w:b/>
          <w:sz w:val="22"/>
          <w:szCs w:val="22"/>
        </w:rPr>
        <w:t>Werum</w:t>
      </w:r>
      <w:proofErr w:type="spellEnd"/>
      <w:r w:rsidR="007F5B71" w:rsidRPr="007F5B71">
        <w:rPr>
          <w:b/>
          <w:sz w:val="22"/>
          <w:szCs w:val="22"/>
        </w:rPr>
        <w:t xml:space="preserve"> </w:t>
      </w:r>
      <w:r w:rsidR="00F06A53">
        <w:rPr>
          <w:b/>
          <w:sz w:val="22"/>
          <w:szCs w:val="22"/>
        </w:rPr>
        <w:t xml:space="preserve">PAS-X </w:t>
      </w:r>
      <w:proofErr w:type="spellStart"/>
      <w:r w:rsidR="00F06A53">
        <w:rPr>
          <w:b/>
          <w:sz w:val="22"/>
          <w:szCs w:val="22"/>
        </w:rPr>
        <w:t>Savvy</w:t>
      </w:r>
      <w:proofErr w:type="spellEnd"/>
      <w:r w:rsidR="007F5B71" w:rsidRPr="007F5B71">
        <w:rPr>
          <w:b/>
          <w:sz w:val="22"/>
          <w:szCs w:val="22"/>
        </w:rPr>
        <w:t>, die führende Data-Science-Software für Bioprozesse in Echtzeit</w:t>
      </w:r>
      <w:r w:rsidR="00F06A53">
        <w:rPr>
          <w:b/>
          <w:sz w:val="22"/>
          <w:szCs w:val="22"/>
        </w:rPr>
        <w:t xml:space="preserve"> </w:t>
      </w:r>
      <w:r w:rsidR="00F06A53" w:rsidRPr="006425DE">
        <w:rPr>
          <w:b/>
          <w:sz w:val="22"/>
          <w:szCs w:val="22"/>
        </w:rPr>
        <w:t xml:space="preserve">bisher bekannt unter dem Namen </w:t>
      </w:r>
      <w:proofErr w:type="spellStart"/>
      <w:r w:rsidR="00F06A53" w:rsidRPr="006425DE">
        <w:rPr>
          <w:b/>
          <w:sz w:val="22"/>
          <w:szCs w:val="22"/>
        </w:rPr>
        <w:t>inCyght</w:t>
      </w:r>
      <w:proofErr w:type="spellEnd"/>
      <w:r w:rsidR="007F5B71" w:rsidRPr="007F5B71">
        <w:rPr>
          <w:b/>
          <w:sz w:val="22"/>
          <w:szCs w:val="22"/>
        </w:rPr>
        <w:t>, stellt auf bedienerfreundliche Weise Datenintegrität in der pharmazeutischen bzw. biopharmazeutischen Entwicklung und CMC-Arbeit sicher. Möglich wird das durch eine neue Funktionalität</w:t>
      </w:r>
      <w:r w:rsidR="006A3F09">
        <w:rPr>
          <w:b/>
          <w:sz w:val="22"/>
          <w:szCs w:val="22"/>
        </w:rPr>
        <w:t xml:space="preserve"> der Körber-Software</w:t>
      </w:r>
      <w:r w:rsidR="007F5B71" w:rsidRPr="007F5B71">
        <w:rPr>
          <w:b/>
          <w:sz w:val="22"/>
          <w:szCs w:val="22"/>
        </w:rPr>
        <w:t>, die automatisiert Berichte vergleicht und so zu einheitlichen Datengrundlagen und -analysen führt.</w:t>
      </w:r>
    </w:p>
    <w:p w14:paraId="5737F6DE" w14:textId="052BCAF4" w:rsidR="004B11F5" w:rsidRDefault="004B11F5" w:rsidP="00EA7FA1">
      <w:pPr>
        <w:spacing w:line="276" w:lineRule="auto"/>
        <w:rPr>
          <w:sz w:val="22"/>
          <w:szCs w:val="22"/>
        </w:rPr>
      </w:pPr>
    </w:p>
    <w:p w14:paraId="21E3498C" w14:textId="3A29B2C2" w:rsidR="00A6356B" w:rsidRPr="00B37FDA" w:rsidRDefault="004C1AC4" w:rsidP="00A63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der pharmazeutischen bzw. biopharmazeutischen Entwicklung und CMC-Arbeit </w:t>
      </w:r>
      <w:r w:rsidR="002D7878">
        <w:rPr>
          <w:sz w:val="22"/>
          <w:szCs w:val="22"/>
        </w:rPr>
        <w:t>(</w:t>
      </w:r>
      <w:r w:rsidR="002D7878" w:rsidRPr="00111A58">
        <w:rPr>
          <w:sz w:val="22"/>
          <w:szCs w:val="22"/>
        </w:rPr>
        <w:t xml:space="preserve">Chemistry, Manufacturing </w:t>
      </w:r>
      <w:proofErr w:type="spellStart"/>
      <w:r w:rsidR="002D7878" w:rsidRPr="00111A58">
        <w:rPr>
          <w:sz w:val="22"/>
          <w:szCs w:val="22"/>
        </w:rPr>
        <w:t>and</w:t>
      </w:r>
      <w:proofErr w:type="spellEnd"/>
      <w:r w:rsidR="002D7878" w:rsidRPr="00111A58">
        <w:rPr>
          <w:sz w:val="22"/>
          <w:szCs w:val="22"/>
        </w:rPr>
        <w:t xml:space="preserve"> Controls</w:t>
      </w:r>
      <w:r w:rsidR="002D7878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werden regelmäßig </w:t>
      </w:r>
      <w:r w:rsidR="00A6356B">
        <w:rPr>
          <w:sz w:val="22"/>
          <w:szCs w:val="22"/>
        </w:rPr>
        <w:t xml:space="preserve">Berichte erstellt und verbreitet. Wenn </w:t>
      </w:r>
      <w:r w:rsidR="00895378">
        <w:rPr>
          <w:sz w:val="22"/>
          <w:szCs w:val="22"/>
        </w:rPr>
        <w:t xml:space="preserve">nach der Berichterstellung </w:t>
      </w:r>
      <w:r w:rsidR="003B182D">
        <w:rPr>
          <w:sz w:val="22"/>
          <w:szCs w:val="22"/>
        </w:rPr>
        <w:t xml:space="preserve">Änderungen oder </w:t>
      </w:r>
      <w:r w:rsidR="00A6356B">
        <w:rPr>
          <w:sz w:val="22"/>
          <w:szCs w:val="22"/>
        </w:rPr>
        <w:t xml:space="preserve">zusätzliche Auswertungen erforderlich sind, </w:t>
      </w:r>
      <w:r w:rsidR="00536FFA">
        <w:rPr>
          <w:sz w:val="22"/>
          <w:szCs w:val="22"/>
        </w:rPr>
        <w:t>müssen</w:t>
      </w:r>
      <w:r w:rsidR="00A6356B">
        <w:rPr>
          <w:sz w:val="22"/>
          <w:szCs w:val="22"/>
        </w:rPr>
        <w:t xml:space="preserve"> Datenwissenschaftler </w:t>
      </w:r>
      <w:r w:rsidR="003B182D">
        <w:rPr>
          <w:sz w:val="22"/>
          <w:szCs w:val="22"/>
        </w:rPr>
        <w:t xml:space="preserve">sicherstellen, dass </w:t>
      </w:r>
      <w:r w:rsidR="00536FFA">
        <w:rPr>
          <w:sz w:val="22"/>
          <w:szCs w:val="22"/>
        </w:rPr>
        <w:t xml:space="preserve">sie </w:t>
      </w:r>
      <w:r w:rsidR="00AC320C">
        <w:rPr>
          <w:sz w:val="22"/>
          <w:szCs w:val="22"/>
        </w:rPr>
        <w:t>auf die gleiche Datenbasis zurückgreif</w:t>
      </w:r>
      <w:r w:rsidR="00536FFA">
        <w:rPr>
          <w:sz w:val="22"/>
          <w:szCs w:val="22"/>
        </w:rPr>
        <w:t>en</w:t>
      </w:r>
      <w:r w:rsidR="00AC320C">
        <w:rPr>
          <w:sz w:val="22"/>
          <w:szCs w:val="22"/>
        </w:rPr>
        <w:t xml:space="preserve">. </w:t>
      </w:r>
      <w:r w:rsidR="003B182D">
        <w:rPr>
          <w:sz w:val="22"/>
          <w:szCs w:val="22"/>
        </w:rPr>
        <w:t xml:space="preserve">Außerdem </w:t>
      </w:r>
      <w:r w:rsidR="00536FFA">
        <w:rPr>
          <w:sz w:val="22"/>
          <w:szCs w:val="22"/>
        </w:rPr>
        <w:t>müssen sie</w:t>
      </w:r>
      <w:r w:rsidR="003B182D">
        <w:rPr>
          <w:sz w:val="22"/>
          <w:szCs w:val="22"/>
        </w:rPr>
        <w:t xml:space="preserve"> </w:t>
      </w:r>
      <w:r w:rsidR="00A6356B" w:rsidRPr="00B37FDA">
        <w:rPr>
          <w:sz w:val="22"/>
          <w:szCs w:val="22"/>
        </w:rPr>
        <w:t xml:space="preserve">Gleichheit zwischen </w:t>
      </w:r>
      <w:r w:rsidR="00A6356B">
        <w:rPr>
          <w:sz w:val="22"/>
          <w:szCs w:val="22"/>
        </w:rPr>
        <w:t xml:space="preserve">den </w:t>
      </w:r>
      <w:r w:rsidR="00A6356B" w:rsidRPr="00B37FDA">
        <w:rPr>
          <w:sz w:val="22"/>
          <w:szCs w:val="22"/>
        </w:rPr>
        <w:t xml:space="preserve">Datenanalyseergebnissen nachweisen, </w:t>
      </w:r>
      <w:r w:rsidR="00895378">
        <w:rPr>
          <w:sz w:val="22"/>
          <w:szCs w:val="22"/>
        </w:rPr>
        <w:t xml:space="preserve">auch wenn </w:t>
      </w:r>
      <w:proofErr w:type="gramStart"/>
      <w:r w:rsidR="00536FFA">
        <w:rPr>
          <w:sz w:val="22"/>
          <w:szCs w:val="22"/>
        </w:rPr>
        <w:t xml:space="preserve">diese </w:t>
      </w:r>
      <w:r w:rsidR="00A6356B" w:rsidRPr="00B37FDA">
        <w:rPr>
          <w:sz w:val="22"/>
          <w:szCs w:val="22"/>
        </w:rPr>
        <w:t>zu unterschiedlichen Zeitpunkten</w:t>
      </w:r>
      <w:proofErr w:type="gramEnd"/>
      <w:r w:rsidR="00A6356B" w:rsidRPr="00B37FDA">
        <w:rPr>
          <w:sz w:val="22"/>
          <w:szCs w:val="22"/>
        </w:rPr>
        <w:t xml:space="preserve"> und von unterschiedli</w:t>
      </w:r>
      <w:r w:rsidR="00895378">
        <w:rPr>
          <w:sz w:val="22"/>
          <w:szCs w:val="22"/>
        </w:rPr>
        <w:t>chen Benutzern generiert wurden.</w:t>
      </w:r>
    </w:p>
    <w:p w14:paraId="2EB2B6FA" w14:textId="33ED02E5" w:rsidR="00B37FDA" w:rsidRPr="00B37FDA" w:rsidRDefault="00B37FDA" w:rsidP="00B37FDA">
      <w:pPr>
        <w:spacing w:line="276" w:lineRule="auto"/>
        <w:rPr>
          <w:sz w:val="22"/>
          <w:szCs w:val="22"/>
        </w:rPr>
      </w:pPr>
    </w:p>
    <w:p w14:paraId="4EB765B4" w14:textId="296DFE1A" w:rsidR="00372F1A" w:rsidRDefault="00372F1A" w:rsidP="00B37FD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AC320C">
        <w:rPr>
          <w:sz w:val="22"/>
          <w:szCs w:val="22"/>
        </w:rPr>
        <w:t xml:space="preserve">Mit </w:t>
      </w:r>
      <w:proofErr w:type="spellStart"/>
      <w:r w:rsidR="00052A5D">
        <w:rPr>
          <w:sz w:val="22"/>
          <w:szCs w:val="22"/>
        </w:rPr>
        <w:t>Werum</w:t>
      </w:r>
      <w:proofErr w:type="spellEnd"/>
      <w:r w:rsidR="00052A5D">
        <w:rPr>
          <w:sz w:val="22"/>
          <w:szCs w:val="22"/>
        </w:rPr>
        <w:t xml:space="preserve"> </w:t>
      </w:r>
      <w:r w:rsidR="00F06A53">
        <w:rPr>
          <w:sz w:val="22"/>
          <w:szCs w:val="22"/>
        </w:rPr>
        <w:t xml:space="preserve">PAS-X </w:t>
      </w:r>
      <w:proofErr w:type="spellStart"/>
      <w:r w:rsidR="00F06A53">
        <w:rPr>
          <w:sz w:val="22"/>
          <w:szCs w:val="22"/>
        </w:rPr>
        <w:t>Savvy</w:t>
      </w:r>
      <w:proofErr w:type="spellEnd"/>
      <w:r w:rsidR="00F06A53">
        <w:rPr>
          <w:sz w:val="22"/>
          <w:szCs w:val="22"/>
        </w:rPr>
        <w:t xml:space="preserve"> </w:t>
      </w:r>
      <w:r w:rsidR="00AC320C">
        <w:rPr>
          <w:sz w:val="22"/>
          <w:szCs w:val="22"/>
        </w:rPr>
        <w:t xml:space="preserve">können </w:t>
      </w:r>
      <w:r w:rsidR="00B37FDA" w:rsidRPr="00B37FDA">
        <w:rPr>
          <w:sz w:val="22"/>
          <w:szCs w:val="22"/>
        </w:rPr>
        <w:t>Änderungen zwischen Berichtsversionen</w:t>
      </w:r>
      <w:r w:rsidR="00AC320C">
        <w:rPr>
          <w:sz w:val="22"/>
          <w:szCs w:val="22"/>
        </w:rPr>
        <w:t xml:space="preserve"> </w:t>
      </w:r>
      <w:r w:rsidR="00B67365">
        <w:rPr>
          <w:sz w:val="22"/>
          <w:szCs w:val="22"/>
        </w:rPr>
        <w:t xml:space="preserve">automatisiert und nutzerfreundlich </w:t>
      </w:r>
      <w:r w:rsidR="00AC320C">
        <w:rPr>
          <w:sz w:val="22"/>
          <w:szCs w:val="22"/>
        </w:rPr>
        <w:t>nachverfolgt werden</w:t>
      </w:r>
      <w:r>
        <w:rPr>
          <w:sz w:val="22"/>
          <w:szCs w:val="22"/>
        </w:rPr>
        <w:t xml:space="preserve">“, so </w:t>
      </w:r>
      <w:r w:rsidR="0034306B">
        <w:rPr>
          <w:sz w:val="22"/>
          <w:szCs w:val="22"/>
        </w:rPr>
        <w:t>Dr. Daniel Borchert, Produktm</w:t>
      </w:r>
      <w:r w:rsidR="008D39D3">
        <w:rPr>
          <w:sz w:val="22"/>
          <w:szCs w:val="22"/>
        </w:rPr>
        <w:t xml:space="preserve">anager Software </w:t>
      </w:r>
      <w:r w:rsidR="00536FFA">
        <w:rPr>
          <w:sz w:val="22"/>
          <w:szCs w:val="22"/>
        </w:rPr>
        <w:t xml:space="preserve">im </w:t>
      </w:r>
      <w:r w:rsidR="008D39D3">
        <w:rPr>
          <w:sz w:val="22"/>
          <w:szCs w:val="22"/>
        </w:rPr>
        <w:t>Körber</w:t>
      </w:r>
      <w:r w:rsidR="00011DDE">
        <w:rPr>
          <w:sz w:val="22"/>
          <w:szCs w:val="22"/>
        </w:rPr>
        <w:t>-</w:t>
      </w:r>
      <w:r w:rsidR="008D39D3">
        <w:rPr>
          <w:sz w:val="22"/>
          <w:szCs w:val="22"/>
        </w:rPr>
        <w:t xml:space="preserve">Geschäftsfeld </w:t>
      </w:r>
      <w:proofErr w:type="spellStart"/>
      <w:r w:rsidR="008D39D3">
        <w:rPr>
          <w:sz w:val="22"/>
          <w:szCs w:val="22"/>
        </w:rPr>
        <w:t>Pharma</w:t>
      </w:r>
      <w:proofErr w:type="spellEnd"/>
      <w:r w:rsidR="00B37FDA" w:rsidRPr="00B37FD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„Unsere </w:t>
      </w:r>
      <w:r w:rsidR="00B67365">
        <w:rPr>
          <w:sz w:val="22"/>
          <w:szCs w:val="22"/>
        </w:rPr>
        <w:t>Data-Science-Software a</w:t>
      </w:r>
      <w:r w:rsidR="00B67365" w:rsidRPr="00B37FDA">
        <w:rPr>
          <w:sz w:val="22"/>
          <w:szCs w:val="22"/>
        </w:rPr>
        <w:t xml:space="preserve">nalysiert </w:t>
      </w:r>
      <w:r w:rsidR="00B52D50">
        <w:rPr>
          <w:sz w:val="22"/>
          <w:szCs w:val="22"/>
        </w:rPr>
        <w:t xml:space="preserve">dazu </w:t>
      </w:r>
      <w:r w:rsidR="00B67365" w:rsidRPr="00B37FDA">
        <w:rPr>
          <w:sz w:val="22"/>
          <w:szCs w:val="22"/>
        </w:rPr>
        <w:t xml:space="preserve">die Ergebnisse der </w:t>
      </w:r>
      <w:r w:rsidR="00B67365">
        <w:rPr>
          <w:sz w:val="22"/>
          <w:szCs w:val="22"/>
        </w:rPr>
        <w:t xml:space="preserve">verschiedenen </w:t>
      </w:r>
      <w:r w:rsidR="00B67365" w:rsidRPr="00B37FDA">
        <w:rPr>
          <w:sz w:val="22"/>
          <w:szCs w:val="22"/>
        </w:rPr>
        <w:t>Daten</w:t>
      </w:r>
      <w:r w:rsidR="00B67365">
        <w:rPr>
          <w:sz w:val="22"/>
          <w:szCs w:val="22"/>
        </w:rPr>
        <w:t xml:space="preserve">berichte </w:t>
      </w:r>
      <w:r w:rsidR="00B67365" w:rsidRPr="00B37FDA">
        <w:rPr>
          <w:sz w:val="22"/>
          <w:szCs w:val="22"/>
        </w:rPr>
        <w:t>und ihre</w:t>
      </w:r>
      <w:r w:rsidR="00B67365">
        <w:rPr>
          <w:sz w:val="22"/>
          <w:szCs w:val="22"/>
        </w:rPr>
        <w:t>r</w:t>
      </w:r>
      <w:r w:rsidR="00B67365" w:rsidRPr="00B37FDA">
        <w:rPr>
          <w:sz w:val="22"/>
          <w:szCs w:val="22"/>
        </w:rPr>
        <w:t xml:space="preserve"> untergeordneten Elemente </w:t>
      </w:r>
      <w:r w:rsidR="00B67365">
        <w:rPr>
          <w:sz w:val="22"/>
          <w:szCs w:val="22"/>
        </w:rPr>
        <w:t xml:space="preserve">wie </w:t>
      </w:r>
      <w:r w:rsidR="009A7E64">
        <w:rPr>
          <w:sz w:val="22"/>
          <w:szCs w:val="22"/>
        </w:rPr>
        <w:t xml:space="preserve">etwa </w:t>
      </w:r>
      <w:r w:rsidR="00B67365" w:rsidRPr="00B37FDA">
        <w:rPr>
          <w:sz w:val="22"/>
          <w:szCs w:val="22"/>
        </w:rPr>
        <w:t xml:space="preserve">Diagramme, Variablen, </w:t>
      </w:r>
      <w:r w:rsidR="009A7E64">
        <w:rPr>
          <w:sz w:val="22"/>
          <w:szCs w:val="22"/>
        </w:rPr>
        <w:t xml:space="preserve">Berechnungen und </w:t>
      </w:r>
      <w:r w:rsidR="00B52D50">
        <w:rPr>
          <w:sz w:val="22"/>
          <w:szCs w:val="22"/>
        </w:rPr>
        <w:t>ermittelt</w:t>
      </w:r>
      <w:r w:rsidR="008D39D3">
        <w:rPr>
          <w:sz w:val="22"/>
          <w:szCs w:val="22"/>
        </w:rPr>
        <w:t xml:space="preserve"> so</w:t>
      </w:r>
      <w:r w:rsidR="00B67365" w:rsidRPr="00B37FDA">
        <w:rPr>
          <w:sz w:val="22"/>
          <w:szCs w:val="22"/>
        </w:rPr>
        <w:t xml:space="preserve">, wo </w:t>
      </w:r>
      <w:r w:rsidR="009A7E64">
        <w:rPr>
          <w:sz w:val="22"/>
          <w:szCs w:val="22"/>
        </w:rPr>
        <w:t>welche Unterschiede</w:t>
      </w:r>
      <w:r w:rsidR="00B67365" w:rsidRPr="00B37FDA">
        <w:rPr>
          <w:sz w:val="22"/>
          <w:szCs w:val="22"/>
        </w:rPr>
        <w:t xml:space="preserve"> bestehen.</w:t>
      </w:r>
      <w:r>
        <w:rPr>
          <w:sz w:val="22"/>
          <w:szCs w:val="22"/>
        </w:rPr>
        <w:t>“</w:t>
      </w:r>
    </w:p>
    <w:p w14:paraId="458585EA" w14:textId="77777777" w:rsidR="00372F1A" w:rsidRDefault="00372F1A" w:rsidP="00B37FDA">
      <w:pPr>
        <w:spacing w:line="276" w:lineRule="auto"/>
        <w:rPr>
          <w:sz w:val="22"/>
          <w:szCs w:val="22"/>
        </w:rPr>
      </w:pPr>
    </w:p>
    <w:p w14:paraId="09BE9B96" w14:textId="40017BC8" w:rsidR="008944E9" w:rsidRDefault="008944E9" w:rsidP="00B37FD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Dabei wird die </w:t>
      </w:r>
      <w:r w:rsidRPr="00B37FDA">
        <w:rPr>
          <w:sz w:val="22"/>
          <w:szCs w:val="22"/>
        </w:rPr>
        <w:t>gesamte Hierarchie der Daten</w:t>
      </w:r>
      <w:r>
        <w:rPr>
          <w:sz w:val="22"/>
          <w:szCs w:val="22"/>
        </w:rPr>
        <w:t xml:space="preserve"> überprüft: </w:t>
      </w:r>
      <w:r w:rsidRPr="00B37FDA">
        <w:rPr>
          <w:sz w:val="22"/>
          <w:szCs w:val="22"/>
        </w:rPr>
        <w:t xml:space="preserve">vom </w:t>
      </w:r>
      <w:r w:rsidR="00536FFA">
        <w:rPr>
          <w:sz w:val="22"/>
          <w:szCs w:val="22"/>
        </w:rPr>
        <w:t>I</w:t>
      </w:r>
      <w:r w:rsidR="00536FFA" w:rsidRPr="00B37FDA">
        <w:rPr>
          <w:sz w:val="22"/>
          <w:szCs w:val="22"/>
        </w:rPr>
        <w:t xml:space="preserve">mport </w:t>
      </w:r>
      <w:r w:rsidRPr="00B37FDA">
        <w:rPr>
          <w:sz w:val="22"/>
          <w:szCs w:val="22"/>
        </w:rPr>
        <w:t>über</w:t>
      </w:r>
      <w:r>
        <w:rPr>
          <w:sz w:val="22"/>
          <w:szCs w:val="22"/>
        </w:rPr>
        <w:t xml:space="preserve"> </w:t>
      </w:r>
      <w:r w:rsidR="00536FFA">
        <w:rPr>
          <w:sz w:val="22"/>
          <w:szCs w:val="22"/>
        </w:rPr>
        <w:t>Ableitungen</w:t>
      </w:r>
      <w:r>
        <w:rPr>
          <w:sz w:val="22"/>
          <w:szCs w:val="22"/>
        </w:rPr>
        <w:t xml:space="preserve"> und Vorlagen für Berechnungen, </w:t>
      </w:r>
      <w:r w:rsidRPr="00B37FDA">
        <w:rPr>
          <w:sz w:val="22"/>
          <w:szCs w:val="22"/>
        </w:rPr>
        <w:t>Diagramme und Tabellen bis</w:t>
      </w:r>
      <w:r>
        <w:rPr>
          <w:sz w:val="22"/>
          <w:szCs w:val="22"/>
        </w:rPr>
        <w:t xml:space="preserve"> zu den Berichten selbst. </w:t>
      </w:r>
      <w:r w:rsidRPr="00B37FDA">
        <w:rPr>
          <w:sz w:val="22"/>
          <w:szCs w:val="22"/>
        </w:rPr>
        <w:t xml:space="preserve">Wenn </w:t>
      </w:r>
      <w:r>
        <w:rPr>
          <w:sz w:val="22"/>
          <w:szCs w:val="22"/>
        </w:rPr>
        <w:t xml:space="preserve">Abweichungen </w:t>
      </w:r>
      <w:r w:rsidRPr="00B37FDA">
        <w:rPr>
          <w:sz w:val="22"/>
          <w:szCs w:val="22"/>
        </w:rPr>
        <w:t xml:space="preserve">festgestellt </w:t>
      </w:r>
      <w:r>
        <w:rPr>
          <w:sz w:val="22"/>
          <w:szCs w:val="22"/>
        </w:rPr>
        <w:t>werden,</w:t>
      </w:r>
      <w:r w:rsidRPr="00B37FDA">
        <w:rPr>
          <w:sz w:val="22"/>
          <w:szCs w:val="22"/>
        </w:rPr>
        <w:t xml:space="preserve"> gibt </w:t>
      </w:r>
      <w:r w:rsidR="00F06A53">
        <w:rPr>
          <w:sz w:val="22"/>
          <w:szCs w:val="22"/>
        </w:rPr>
        <w:t xml:space="preserve">PAS-X </w:t>
      </w:r>
      <w:proofErr w:type="spellStart"/>
      <w:r w:rsidR="00F06A53">
        <w:rPr>
          <w:sz w:val="22"/>
          <w:szCs w:val="22"/>
        </w:rPr>
        <w:t>Savvy</w:t>
      </w:r>
      <w:proofErr w:type="spellEnd"/>
      <w:r w:rsidR="00F06A53">
        <w:rPr>
          <w:sz w:val="22"/>
          <w:szCs w:val="22"/>
        </w:rPr>
        <w:t xml:space="preserve"> </w:t>
      </w:r>
      <w:r w:rsidRPr="00B37FDA">
        <w:rPr>
          <w:sz w:val="22"/>
          <w:szCs w:val="22"/>
        </w:rPr>
        <w:t>an, auf welcher Hierarchieebene die Änderung stattgefunden hat</w:t>
      </w:r>
      <w:r w:rsidR="00963C10">
        <w:rPr>
          <w:sz w:val="22"/>
          <w:szCs w:val="22"/>
        </w:rPr>
        <w:t xml:space="preserve">, </w:t>
      </w:r>
      <w:r w:rsidR="00536FFA">
        <w:rPr>
          <w:sz w:val="22"/>
          <w:szCs w:val="22"/>
        </w:rPr>
        <w:t xml:space="preserve">sowie </w:t>
      </w:r>
      <w:r w:rsidRPr="00B37FDA">
        <w:rPr>
          <w:sz w:val="22"/>
          <w:szCs w:val="22"/>
        </w:rPr>
        <w:t xml:space="preserve">wann und von wem </w:t>
      </w:r>
      <w:r w:rsidR="003A6640">
        <w:rPr>
          <w:sz w:val="22"/>
          <w:szCs w:val="22"/>
        </w:rPr>
        <w:t xml:space="preserve">sie </w:t>
      </w:r>
      <w:r w:rsidR="00963C10">
        <w:rPr>
          <w:sz w:val="22"/>
          <w:szCs w:val="22"/>
        </w:rPr>
        <w:t>vorgenommen wurde.</w:t>
      </w:r>
    </w:p>
    <w:p w14:paraId="50F4EF85" w14:textId="77777777" w:rsidR="008944E9" w:rsidRDefault="008944E9" w:rsidP="00B37FDA">
      <w:pPr>
        <w:spacing w:line="276" w:lineRule="auto"/>
        <w:rPr>
          <w:sz w:val="22"/>
          <w:szCs w:val="22"/>
        </w:rPr>
      </w:pPr>
    </w:p>
    <w:p w14:paraId="575B4DD1" w14:textId="2F1B7594" w:rsidR="00B37FDA" w:rsidRPr="00B37FDA" w:rsidRDefault="00641A74" w:rsidP="00B37FD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171A63">
        <w:rPr>
          <w:sz w:val="22"/>
          <w:szCs w:val="22"/>
        </w:rPr>
        <w:t xml:space="preserve">Unsere </w:t>
      </w:r>
      <w:r>
        <w:rPr>
          <w:sz w:val="22"/>
          <w:szCs w:val="22"/>
        </w:rPr>
        <w:t xml:space="preserve">Kunden in der pharmazeutischen bzw. biopharmazeutischen Entwicklung profitieren </w:t>
      </w:r>
      <w:r w:rsidR="00536FFA">
        <w:rPr>
          <w:sz w:val="22"/>
          <w:szCs w:val="22"/>
        </w:rPr>
        <w:t xml:space="preserve">mit </w:t>
      </w:r>
      <w:r w:rsidR="00F06A53">
        <w:rPr>
          <w:sz w:val="22"/>
          <w:szCs w:val="22"/>
        </w:rPr>
        <w:t xml:space="preserve">PAS-X </w:t>
      </w:r>
      <w:proofErr w:type="spellStart"/>
      <w:r w:rsidR="00F06A53">
        <w:rPr>
          <w:sz w:val="22"/>
          <w:szCs w:val="22"/>
        </w:rPr>
        <w:t>Savvy</w:t>
      </w:r>
      <w:proofErr w:type="spellEnd"/>
      <w:r w:rsidR="00F06A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von der Gewissheit, dass in ihren Berichten dieselben Daten und datenwissenschaftlichen Grundlagen </w:t>
      </w:r>
      <w:r w:rsidR="00171A63">
        <w:rPr>
          <w:sz w:val="22"/>
          <w:szCs w:val="22"/>
        </w:rPr>
        <w:t xml:space="preserve">verwendet werden. </w:t>
      </w:r>
      <w:r>
        <w:rPr>
          <w:sz w:val="22"/>
          <w:szCs w:val="22"/>
        </w:rPr>
        <w:t xml:space="preserve">Mit </w:t>
      </w:r>
      <w:r w:rsidR="00171A63">
        <w:rPr>
          <w:sz w:val="22"/>
          <w:szCs w:val="22"/>
        </w:rPr>
        <w:t xml:space="preserve">unserer </w:t>
      </w:r>
      <w:r>
        <w:rPr>
          <w:sz w:val="22"/>
          <w:szCs w:val="22"/>
        </w:rPr>
        <w:t>neuen Funktionalität</w:t>
      </w:r>
      <w:r w:rsidR="0034306B">
        <w:rPr>
          <w:sz w:val="22"/>
          <w:szCs w:val="22"/>
        </w:rPr>
        <w:t xml:space="preserve"> </w:t>
      </w:r>
      <w:r w:rsidR="000B2137">
        <w:rPr>
          <w:sz w:val="22"/>
          <w:szCs w:val="22"/>
        </w:rPr>
        <w:t>‚</w:t>
      </w:r>
      <w:r w:rsidR="0034306B">
        <w:rPr>
          <w:sz w:val="22"/>
          <w:szCs w:val="22"/>
        </w:rPr>
        <w:t>Trace</w:t>
      </w:r>
      <w:r w:rsidR="000B2137">
        <w:rPr>
          <w:sz w:val="22"/>
          <w:szCs w:val="22"/>
        </w:rPr>
        <w:t>‘</w:t>
      </w:r>
      <w:r>
        <w:rPr>
          <w:sz w:val="22"/>
          <w:szCs w:val="22"/>
        </w:rPr>
        <w:t xml:space="preserve"> </w:t>
      </w:r>
      <w:r w:rsidR="00AC320C">
        <w:rPr>
          <w:sz w:val="22"/>
          <w:szCs w:val="22"/>
        </w:rPr>
        <w:t xml:space="preserve">können Datenwissenschaftler </w:t>
      </w:r>
      <w:r w:rsidR="00171A63">
        <w:rPr>
          <w:sz w:val="22"/>
          <w:szCs w:val="22"/>
        </w:rPr>
        <w:t xml:space="preserve">Datenintegrität bereits </w:t>
      </w:r>
      <w:r w:rsidR="00B37FDA" w:rsidRPr="00B37FDA">
        <w:rPr>
          <w:sz w:val="22"/>
          <w:szCs w:val="22"/>
        </w:rPr>
        <w:t>in e</w:t>
      </w:r>
      <w:r w:rsidR="00AE167F">
        <w:rPr>
          <w:sz w:val="22"/>
          <w:szCs w:val="22"/>
        </w:rPr>
        <w:t>iner Nicht-GMP-Umgebung sicher</w:t>
      </w:r>
      <w:r w:rsidR="00B37FDA" w:rsidRPr="00B37FDA">
        <w:rPr>
          <w:sz w:val="22"/>
          <w:szCs w:val="22"/>
        </w:rPr>
        <w:t>stellen</w:t>
      </w:r>
      <w:r w:rsidR="00AE167F">
        <w:rPr>
          <w:sz w:val="22"/>
          <w:szCs w:val="22"/>
        </w:rPr>
        <w:t xml:space="preserve"> und so </w:t>
      </w:r>
      <w:r w:rsidR="00171A63">
        <w:rPr>
          <w:sz w:val="22"/>
          <w:szCs w:val="22"/>
        </w:rPr>
        <w:t>die Produktkommerzialisierung beschleunigen“</w:t>
      </w:r>
      <w:r w:rsidR="007F5B71">
        <w:rPr>
          <w:sz w:val="22"/>
          <w:szCs w:val="22"/>
        </w:rPr>
        <w:t xml:space="preserve">, so </w:t>
      </w:r>
      <w:r w:rsidR="0034306B">
        <w:rPr>
          <w:sz w:val="22"/>
          <w:szCs w:val="22"/>
        </w:rPr>
        <w:t xml:space="preserve">Dr. </w:t>
      </w:r>
      <w:r w:rsidR="007F5B71">
        <w:rPr>
          <w:sz w:val="22"/>
          <w:szCs w:val="22"/>
        </w:rPr>
        <w:t>Daniel Borchert.</w:t>
      </w:r>
    </w:p>
    <w:p w14:paraId="64C53A6B" w14:textId="77777777" w:rsidR="00B37FDA" w:rsidRPr="00B37FDA" w:rsidRDefault="00B37FDA" w:rsidP="00B37FDA">
      <w:pPr>
        <w:spacing w:line="276" w:lineRule="auto"/>
        <w:rPr>
          <w:sz w:val="22"/>
          <w:szCs w:val="22"/>
        </w:rPr>
      </w:pPr>
    </w:p>
    <w:p w14:paraId="12F87BDF" w14:textId="77777777" w:rsidR="009636FD" w:rsidRDefault="009636F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64C9790" w14:textId="609A1A86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Foto</w:t>
      </w:r>
    </w:p>
    <w:p w14:paraId="4C895DC7" w14:textId="776AB377" w:rsidR="004E5E04" w:rsidRPr="00F148C9" w:rsidRDefault="00C46D43" w:rsidP="00EA7FA1">
      <w:pPr>
        <w:spacing w:line="276" w:lineRule="auto"/>
        <w:rPr>
          <w:sz w:val="22"/>
          <w:szCs w:val="22"/>
        </w:rPr>
      </w:pPr>
      <w:r w:rsidRPr="00C46D43">
        <w:rPr>
          <w:noProof/>
          <w:sz w:val="22"/>
          <w:szCs w:val="22"/>
        </w:rPr>
        <w:drawing>
          <wp:inline distT="0" distB="0" distL="0" distR="0" wp14:anchorId="5373D58A" wp14:editId="252C3C0C">
            <wp:extent cx="2863850" cy="2863850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78" cy="28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0129" w14:textId="131E881A" w:rsidR="00706AE5" w:rsidRPr="00706AE5" w:rsidRDefault="000B2137" w:rsidP="00706AE5">
      <w:pPr>
        <w:spacing w:line="276" w:lineRule="auto"/>
        <w:rPr>
          <w:sz w:val="22"/>
          <w:szCs w:val="22"/>
        </w:rPr>
      </w:pPr>
      <w:proofErr w:type="spellStart"/>
      <w:r w:rsidRPr="000B2137">
        <w:rPr>
          <w:sz w:val="22"/>
          <w:szCs w:val="22"/>
        </w:rPr>
        <w:t>Werum</w:t>
      </w:r>
      <w:proofErr w:type="spellEnd"/>
      <w:r w:rsidRPr="000B2137">
        <w:rPr>
          <w:sz w:val="22"/>
          <w:szCs w:val="22"/>
        </w:rPr>
        <w:t xml:space="preserve"> </w:t>
      </w:r>
      <w:r w:rsidR="00F06A53">
        <w:rPr>
          <w:sz w:val="22"/>
          <w:szCs w:val="22"/>
        </w:rPr>
        <w:t xml:space="preserve">PAS-X </w:t>
      </w:r>
      <w:proofErr w:type="spellStart"/>
      <w:r w:rsidR="00F06A53">
        <w:rPr>
          <w:sz w:val="22"/>
          <w:szCs w:val="22"/>
        </w:rPr>
        <w:t>Savvy</w:t>
      </w:r>
      <w:proofErr w:type="spellEnd"/>
      <w:r w:rsidR="00F06A53">
        <w:rPr>
          <w:sz w:val="22"/>
          <w:szCs w:val="22"/>
        </w:rPr>
        <w:t xml:space="preserve"> </w:t>
      </w:r>
      <w:r w:rsidRPr="000B2137">
        <w:rPr>
          <w:sz w:val="22"/>
          <w:szCs w:val="22"/>
        </w:rPr>
        <w:t xml:space="preserve">stellt Datenintegrität in </w:t>
      </w:r>
      <w:r>
        <w:rPr>
          <w:sz w:val="22"/>
          <w:szCs w:val="22"/>
        </w:rPr>
        <w:t xml:space="preserve">der pharmazeutischen </w:t>
      </w:r>
      <w:r w:rsidRPr="000B2137">
        <w:rPr>
          <w:sz w:val="22"/>
          <w:szCs w:val="22"/>
        </w:rPr>
        <w:t>Entwicklung und CMC sicher</w:t>
      </w:r>
    </w:p>
    <w:p w14:paraId="635F4375" w14:textId="77777777" w:rsidR="00AD790A" w:rsidRPr="002B4B13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6DCC603C" w14:textId="5A464234" w:rsidR="00291323" w:rsidRPr="008F4AFF" w:rsidRDefault="00291323" w:rsidP="002C5AE1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</w:t>
      </w:r>
      <w:proofErr w:type="spellStart"/>
      <w:r w:rsidRPr="008F4AFF">
        <w:rPr>
          <w:sz w:val="22"/>
          <w:szCs w:val="22"/>
        </w:rPr>
        <w:t>Pharma</w:t>
      </w:r>
      <w:proofErr w:type="spellEnd"/>
      <w:r w:rsidRPr="008F4AFF"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 w:rsidR="002C5AE1" w:rsidRPr="008F4AFF">
        <w:rPr>
          <w:sz w:val="22"/>
          <w:szCs w:val="22"/>
        </w:rPr>
        <w:t xml:space="preserve">Das </w:t>
      </w:r>
      <w:r w:rsidRPr="008F4AFF">
        <w:rPr>
          <w:sz w:val="22"/>
          <w:szCs w:val="22"/>
        </w:rPr>
        <w:t xml:space="preserve">Softwareprodukt </w:t>
      </w:r>
      <w:proofErr w:type="spellStart"/>
      <w:r w:rsidRPr="008F4AFF">
        <w:rPr>
          <w:sz w:val="22"/>
          <w:szCs w:val="22"/>
        </w:rPr>
        <w:t>Werum</w:t>
      </w:r>
      <w:proofErr w:type="spellEnd"/>
      <w:r w:rsidRPr="008F4AFF">
        <w:rPr>
          <w:sz w:val="22"/>
          <w:szCs w:val="22"/>
        </w:rPr>
        <w:t xml:space="preserve"> PAS-X MES </w:t>
      </w:r>
      <w:r w:rsidR="002C5AE1" w:rsidRPr="008F4AFF">
        <w:rPr>
          <w:sz w:val="22"/>
          <w:szCs w:val="22"/>
        </w:rPr>
        <w:t xml:space="preserve">ist </w:t>
      </w:r>
      <w:r w:rsidRPr="008F4AFF">
        <w:rPr>
          <w:sz w:val="22"/>
          <w:szCs w:val="22"/>
        </w:rPr>
        <w:t xml:space="preserve">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</w:t>
      </w:r>
      <w:r w:rsidR="002C5AE1" w:rsidRPr="008F4AFF">
        <w:rPr>
          <w:sz w:val="22"/>
          <w:szCs w:val="22"/>
        </w:rPr>
        <w:t>Unternehmens</w:t>
      </w:r>
      <w:r w:rsidRPr="008F4AFF">
        <w:rPr>
          <w:sz w:val="22"/>
          <w:szCs w:val="22"/>
        </w:rPr>
        <w:t>werte auf.</w:t>
      </w:r>
    </w:p>
    <w:p w14:paraId="2E5BB866" w14:textId="77777777" w:rsidR="000966CF" w:rsidRPr="00296A56" w:rsidRDefault="00822F8D" w:rsidP="000966CF">
      <w:pPr>
        <w:rPr>
          <w:sz w:val="22"/>
          <w:szCs w:val="22"/>
        </w:rPr>
      </w:pPr>
      <w:hyperlink r:id="rId12" w:history="1">
        <w:r w:rsidR="005A4F2A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73AE4E7E" w14:textId="77777777" w:rsidR="006425DE" w:rsidRPr="00065446" w:rsidRDefault="006425DE" w:rsidP="006425DE">
      <w:pPr>
        <w:jc w:val="both"/>
        <w:rPr>
          <w:sz w:val="22"/>
          <w:szCs w:val="22"/>
        </w:rPr>
      </w:pPr>
      <w:r w:rsidRPr="00065446">
        <w:rPr>
          <w:sz w:val="22"/>
          <w:szCs w:val="22"/>
        </w:rPr>
        <w:t>Dirk Ebbecke</w:t>
      </w:r>
    </w:p>
    <w:p w14:paraId="01063C8D" w14:textId="77777777" w:rsidR="006425DE" w:rsidRPr="008451E3" w:rsidRDefault="006425DE" w:rsidP="006425DE">
      <w:pPr>
        <w:jc w:val="both"/>
        <w:rPr>
          <w:sz w:val="22"/>
          <w:szCs w:val="22"/>
          <w:lang w:val="en-US"/>
        </w:rPr>
      </w:pPr>
      <w:proofErr w:type="spellStart"/>
      <w:r w:rsidRPr="008451E3">
        <w:rPr>
          <w:sz w:val="22"/>
          <w:szCs w:val="22"/>
          <w:lang w:val="en-US"/>
        </w:rPr>
        <w:t>Körber</w:t>
      </w:r>
      <w:proofErr w:type="spellEnd"/>
      <w:r w:rsidRPr="008451E3">
        <w:rPr>
          <w:sz w:val="22"/>
          <w:szCs w:val="22"/>
          <w:lang w:val="en-US"/>
        </w:rPr>
        <w:t xml:space="preserve"> Pharma Software</w:t>
      </w:r>
    </w:p>
    <w:p w14:paraId="674D9B9A" w14:textId="77777777" w:rsidR="006425DE" w:rsidRPr="004E32C2" w:rsidRDefault="006425DE" w:rsidP="006425DE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>Head of Global Marketing &amp; Communications</w:t>
      </w:r>
    </w:p>
    <w:p w14:paraId="27574D7F" w14:textId="77777777" w:rsidR="006425DE" w:rsidRPr="008451E3" w:rsidRDefault="006425DE" w:rsidP="006425DE">
      <w:pPr>
        <w:jc w:val="both"/>
        <w:rPr>
          <w:sz w:val="22"/>
          <w:szCs w:val="22"/>
        </w:rPr>
      </w:pPr>
      <w:proofErr w:type="spellStart"/>
      <w:r w:rsidRPr="008451E3">
        <w:rPr>
          <w:sz w:val="22"/>
          <w:szCs w:val="22"/>
        </w:rPr>
        <w:t>Werum</w:t>
      </w:r>
      <w:proofErr w:type="spellEnd"/>
      <w:r w:rsidRPr="008451E3">
        <w:rPr>
          <w:sz w:val="22"/>
          <w:szCs w:val="22"/>
        </w:rPr>
        <w:t xml:space="preserve"> IT Solutions GmbH</w:t>
      </w:r>
    </w:p>
    <w:p w14:paraId="5B44CB50" w14:textId="77777777" w:rsidR="006425DE" w:rsidRPr="004B7F3E" w:rsidRDefault="006425DE" w:rsidP="006425DE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-0</w:t>
      </w:r>
    </w:p>
    <w:p w14:paraId="7938B585" w14:textId="77777777" w:rsidR="006425DE" w:rsidRPr="004B7F3E" w:rsidRDefault="006425DE" w:rsidP="006425DE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dirk.ebbecke@koerber-pharma.com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734A" w14:textId="77777777" w:rsidR="00675FD2" w:rsidRDefault="00675FD2">
      <w:r>
        <w:separator/>
      </w:r>
    </w:p>
  </w:endnote>
  <w:endnote w:type="continuationSeparator" w:id="0">
    <w:p w14:paraId="39AF9E40" w14:textId="77777777" w:rsidR="00675FD2" w:rsidRDefault="0067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27356977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822F8D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1AD3" w14:textId="77777777" w:rsidR="00675FD2" w:rsidRDefault="00675FD2">
      <w:r>
        <w:separator/>
      </w:r>
    </w:p>
  </w:footnote>
  <w:footnote w:type="continuationSeparator" w:id="0">
    <w:p w14:paraId="7EFBFF12" w14:textId="77777777" w:rsidR="00675FD2" w:rsidRDefault="0067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1DDE"/>
    <w:rsid w:val="000123DC"/>
    <w:rsid w:val="000127C0"/>
    <w:rsid w:val="00025A5E"/>
    <w:rsid w:val="00044325"/>
    <w:rsid w:val="000501EE"/>
    <w:rsid w:val="00052A5D"/>
    <w:rsid w:val="00065446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2137"/>
    <w:rsid w:val="000B585B"/>
    <w:rsid w:val="000C3C7E"/>
    <w:rsid w:val="000D382C"/>
    <w:rsid w:val="000E1C24"/>
    <w:rsid w:val="000E3F60"/>
    <w:rsid w:val="000E5733"/>
    <w:rsid w:val="000E6AD9"/>
    <w:rsid w:val="000E71D7"/>
    <w:rsid w:val="000F4BA0"/>
    <w:rsid w:val="000F581D"/>
    <w:rsid w:val="000F7A79"/>
    <w:rsid w:val="0010423B"/>
    <w:rsid w:val="001112F6"/>
    <w:rsid w:val="00111A58"/>
    <w:rsid w:val="001163E3"/>
    <w:rsid w:val="00122F2B"/>
    <w:rsid w:val="001269B9"/>
    <w:rsid w:val="00131F95"/>
    <w:rsid w:val="00132D80"/>
    <w:rsid w:val="001559CE"/>
    <w:rsid w:val="00163984"/>
    <w:rsid w:val="00171A63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83125"/>
    <w:rsid w:val="00291323"/>
    <w:rsid w:val="00296A56"/>
    <w:rsid w:val="002A14D0"/>
    <w:rsid w:val="002B4B13"/>
    <w:rsid w:val="002C4B8E"/>
    <w:rsid w:val="002C5AE1"/>
    <w:rsid w:val="002D7878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4254C"/>
    <w:rsid w:val="0034306B"/>
    <w:rsid w:val="00354E69"/>
    <w:rsid w:val="0035566F"/>
    <w:rsid w:val="003631C6"/>
    <w:rsid w:val="00367F03"/>
    <w:rsid w:val="00372F1A"/>
    <w:rsid w:val="00374FC3"/>
    <w:rsid w:val="003750D6"/>
    <w:rsid w:val="00377648"/>
    <w:rsid w:val="00393CA5"/>
    <w:rsid w:val="00394622"/>
    <w:rsid w:val="003A6640"/>
    <w:rsid w:val="003A6817"/>
    <w:rsid w:val="003B182D"/>
    <w:rsid w:val="003B3CAC"/>
    <w:rsid w:val="003C4423"/>
    <w:rsid w:val="003C532E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577"/>
    <w:rsid w:val="004C1AC4"/>
    <w:rsid w:val="004E336E"/>
    <w:rsid w:val="004E5E04"/>
    <w:rsid w:val="004E6AF8"/>
    <w:rsid w:val="004F28F0"/>
    <w:rsid w:val="0051667E"/>
    <w:rsid w:val="005168F3"/>
    <w:rsid w:val="00522417"/>
    <w:rsid w:val="00522C08"/>
    <w:rsid w:val="005364DE"/>
    <w:rsid w:val="00536EA9"/>
    <w:rsid w:val="00536FFA"/>
    <w:rsid w:val="005378C7"/>
    <w:rsid w:val="00542DE0"/>
    <w:rsid w:val="005634D5"/>
    <w:rsid w:val="00564ADD"/>
    <w:rsid w:val="00566418"/>
    <w:rsid w:val="00591616"/>
    <w:rsid w:val="005A4F2A"/>
    <w:rsid w:val="005C20AB"/>
    <w:rsid w:val="005D27A1"/>
    <w:rsid w:val="005F29F1"/>
    <w:rsid w:val="00611AEC"/>
    <w:rsid w:val="00615216"/>
    <w:rsid w:val="00616B33"/>
    <w:rsid w:val="0062598D"/>
    <w:rsid w:val="00641A74"/>
    <w:rsid w:val="006425DE"/>
    <w:rsid w:val="00651240"/>
    <w:rsid w:val="00651828"/>
    <w:rsid w:val="00671E96"/>
    <w:rsid w:val="00675FD2"/>
    <w:rsid w:val="00676101"/>
    <w:rsid w:val="00680C92"/>
    <w:rsid w:val="00681C86"/>
    <w:rsid w:val="00686616"/>
    <w:rsid w:val="00690C50"/>
    <w:rsid w:val="006915A5"/>
    <w:rsid w:val="006A3F09"/>
    <w:rsid w:val="006B01CD"/>
    <w:rsid w:val="006D4C7E"/>
    <w:rsid w:val="006D5FA4"/>
    <w:rsid w:val="006D7B47"/>
    <w:rsid w:val="00706AE5"/>
    <w:rsid w:val="00706B99"/>
    <w:rsid w:val="00723605"/>
    <w:rsid w:val="00727EAC"/>
    <w:rsid w:val="00731EF3"/>
    <w:rsid w:val="00740DA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746E7"/>
    <w:rsid w:val="00784F56"/>
    <w:rsid w:val="007A2055"/>
    <w:rsid w:val="007A72E9"/>
    <w:rsid w:val="007B4C3C"/>
    <w:rsid w:val="007C1637"/>
    <w:rsid w:val="007C610B"/>
    <w:rsid w:val="007E3285"/>
    <w:rsid w:val="007F5B71"/>
    <w:rsid w:val="00801ADC"/>
    <w:rsid w:val="00804B35"/>
    <w:rsid w:val="00822F8D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944E9"/>
    <w:rsid w:val="00895378"/>
    <w:rsid w:val="008A50F6"/>
    <w:rsid w:val="008A5B4B"/>
    <w:rsid w:val="008B0A9B"/>
    <w:rsid w:val="008B5F55"/>
    <w:rsid w:val="008B6727"/>
    <w:rsid w:val="008C4915"/>
    <w:rsid w:val="008C7D73"/>
    <w:rsid w:val="008D19EE"/>
    <w:rsid w:val="008D39D3"/>
    <w:rsid w:val="008D3C5F"/>
    <w:rsid w:val="008F4AFF"/>
    <w:rsid w:val="00902580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36FD"/>
    <w:rsid w:val="00963C10"/>
    <w:rsid w:val="00965B96"/>
    <w:rsid w:val="009710CE"/>
    <w:rsid w:val="00975C97"/>
    <w:rsid w:val="00986B7A"/>
    <w:rsid w:val="00987106"/>
    <w:rsid w:val="009A7E64"/>
    <w:rsid w:val="009B440E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356B"/>
    <w:rsid w:val="00A6436A"/>
    <w:rsid w:val="00A665AA"/>
    <w:rsid w:val="00A72B66"/>
    <w:rsid w:val="00A74CE1"/>
    <w:rsid w:val="00A840E6"/>
    <w:rsid w:val="00A858AA"/>
    <w:rsid w:val="00A93709"/>
    <w:rsid w:val="00A93C8F"/>
    <w:rsid w:val="00AA2C5E"/>
    <w:rsid w:val="00AC17CE"/>
    <w:rsid w:val="00AC320C"/>
    <w:rsid w:val="00AD243F"/>
    <w:rsid w:val="00AD3F83"/>
    <w:rsid w:val="00AD70F8"/>
    <w:rsid w:val="00AD790A"/>
    <w:rsid w:val="00AE165A"/>
    <w:rsid w:val="00AE167F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37FDA"/>
    <w:rsid w:val="00B42276"/>
    <w:rsid w:val="00B52D50"/>
    <w:rsid w:val="00B57771"/>
    <w:rsid w:val="00B65E81"/>
    <w:rsid w:val="00B67365"/>
    <w:rsid w:val="00B72819"/>
    <w:rsid w:val="00B7770B"/>
    <w:rsid w:val="00B9277C"/>
    <w:rsid w:val="00B97215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46D43"/>
    <w:rsid w:val="00C51928"/>
    <w:rsid w:val="00C777CC"/>
    <w:rsid w:val="00C914C7"/>
    <w:rsid w:val="00CA1E09"/>
    <w:rsid w:val="00CB4F2F"/>
    <w:rsid w:val="00CB738C"/>
    <w:rsid w:val="00CC5EAE"/>
    <w:rsid w:val="00CC771F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92A48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50856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06A53"/>
    <w:rsid w:val="00F10216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475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56B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FD063-102B-44F2-B9CF-CC08243B2AB9}">
  <ds:schemaRefs>
    <ds:schemaRef ds:uri="http://www.w3.org/XML/1998/namespace"/>
    <ds:schemaRef ds:uri="62167959-5467-4e83-85d8-cfc378091f6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4802ed2-c8b2-47d6-ab30-d9443a59a4e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54CB0-99BD-45BC-B5D0-6B34EA23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427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6</cp:revision>
  <cp:lastPrinted>2021-03-31T15:32:00Z</cp:lastPrinted>
  <dcterms:created xsi:type="dcterms:W3CDTF">2021-02-01T09:26:00Z</dcterms:created>
  <dcterms:modified xsi:type="dcterms:W3CDTF">2021-03-31T15:33:00Z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