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2A362" w14:textId="77777777" w:rsidR="001B7703" w:rsidRPr="00864906" w:rsidRDefault="008760D0" w:rsidP="001B7703">
      <w:pPr>
        <w:spacing w:after="120" w:line="360" w:lineRule="auto"/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FDB4AA" wp14:editId="6B08BD4A">
                <wp:simplePos x="0" y="0"/>
                <wp:positionH relativeFrom="column">
                  <wp:posOffset>-5715</wp:posOffset>
                </wp:positionH>
                <wp:positionV relativeFrom="page">
                  <wp:posOffset>1209675</wp:posOffset>
                </wp:positionV>
                <wp:extent cx="4219575" cy="527050"/>
                <wp:effectExtent l="0" t="0" r="9525" b="6350"/>
                <wp:wrapTight wrapText="bothSides">
                  <wp:wrapPolygon edited="0">
                    <wp:start x="0" y="0"/>
                    <wp:lineTo x="0" y="21080"/>
                    <wp:lineTo x="21551" y="21080"/>
                    <wp:lineTo x="21551" y="0"/>
                    <wp:lineTo x="0" y="0"/>
                  </wp:wrapPolygon>
                </wp:wrapTight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85FE9" w14:textId="0B113896" w:rsidR="001B7703" w:rsidRDefault="00BF2E63" w:rsidP="001B7703">
                            <w:pPr>
                              <w:pStyle w:val="Kopfzeile"/>
                              <w:spacing w:after="240" w:line="288" w:lineRule="auto"/>
                              <w:rPr>
                                <w:b/>
                                <w:noProof/>
                                <w:color w:val="80808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48"/>
                              </w:rPr>
                              <w:t>Medieninformation</w:t>
                            </w:r>
                          </w:p>
                          <w:p w14:paraId="26045FC3" w14:textId="77777777" w:rsidR="001B7703" w:rsidRDefault="001B7703" w:rsidP="001B7703"/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.45pt;margin-top:95.25pt;width:332.25pt;height:4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y5ggIAAAsFAAAOAAAAZHJzL2Uyb0RvYy54bWysVF1v2yAUfZ+0/4B4T/1RO4mtOlWTLtOk&#10;7kNq9wOIwTEaBgYkdlftv++CkzTrNmma5gcbzOVw7j3ncnU9dALtmbFcyQonFzFGTNaKcrmt8OeH&#10;9WSOkXVEUiKUZBV+ZBZfL16/uup1yVLVKkGZQQAibdnrCrfO6TKKbN2yjtgLpZmExUaZjjiYmm1E&#10;DekBvRNRGsfTqFeGaqNqZi38vR0X8SLgNw2r3cemscwhUWHg5sLbhPfGv6PFFSm3huiW1wca5B9Y&#10;dIRLOPQEdUscQTvDf4HqeG2UVY27qFUXqabhNQs5QDZJ/CKb+5ZoFnKB4lh9KpP9f7D1h/0ngzit&#10;8CVGknQg0QMbXMMERZe+Or22JQTdawhzw1INoHLI1Oo7VX+xSKpVS+SW3Rij+pYRCuwSvzM62zri&#10;WA+y6d8rCseQnVMBaGhM50sHxUCADio9npQBKqiGn1maFPksx6iGtTydxXmQLiLlcbc21r1lqkN+&#10;UGEDygd0sr+zzrMh5THEH2aV4HTNhQgTs92shEF7Ai5Zhyck8CJMSB8sld82Io5/gCSc4dc83aD6&#10;U5GkWbxMi8l6Op9NsnWWT4pZPJ/ESbEspnFWZLfr755gkpUtp5TJOy7Z0YFJ9ncKH3ph9E7wIOor&#10;XORpPkr0xyTj8PwuyY47aEjBuwrPT0Gk9MK+kRTSJqUjXIzj6Gf6ocpQg+M3VCXYwCs/esANmwFQ&#10;vDc2ij6CIYwCvUB1uEVg0CrzDaMeOrLC9uuOGIaReCfBVL59w+ByCsQwMueTzfmEyBpgKuwwGocr&#10;N7b8Thu+beGU0cJS3YAJGx788czoYF3ouJDI4XbwLX0+D1HPd9jiBwAAAP//AwBQSwMEFAAGAAgA&#10;AAAhAIg50sbhAAAACQEAAA8AAABkcnMvZG93bnJldi54bWxMj8FOwzAQRO9I/IO1SNxah5QEGuJU&#10;CAlBizg0lJ63sUmixusodtuUr2c5wXF2RjNv88VoO3E0g28dKbiZRiAMVU63VCvYfDxP7kH4gKSx&#10;c2QUnI2HRXF5kWOm3YnW5liGWnAJ+QwVNCH0mZS+aoxFP3W9Ifa+3GAxsBxqqQc8cbntZBxFqbTY&#10;Ei802JunxlT78mAVrOLb1/2n2+LLdvO+fkvK83L5XSp1fTU+PoAIZgx/YfjFZ3QomGnnDqS96BRM&#10;5hzk8zxKQLCfprMUxE5BfDdLQBa5/P9B8QMAAP//AwBQSwECLQAUAAYACAAAACEAtoM4kv4AAADh&#10;AQAAEwAAAAAAAAAAAAAAAAAAAAAAW0NvbnRlbnRfVHlwZXNdLnhtbFBLAQItABQABgAIAAAAIQA4&#10;/SH/1gAAAJQBAAALAAAAAAAAAAAAAAAAAC8BAABfcmVscy8ucmVsc1BLAQItABQABgAIAAAAIQBU&#10;EIy5ggIAAAsFAAAOAAAAAAAAAAAAAAAAAC4CAABkcnMvZTJvRG9jLnhtbFBLAQItABQABgAIAAAA&#10;IQCIOdLG4QAAAAkBAAAPAAAAAAAAAAAAAAAAANwEAABkcnMvZG93bnJldi54bWxQSwUGAAAAAAQA&#10;BADzAAAA6gUAAAAA&#10;" stroked="f">
                <v:textbox inset="0,1mm,1mm,1mm">
                  <w:txbxContent>
                    <w:p w14:paraId="75785FE9" w14:textId="0B113896" w:rsidR="001B7703" w:rsidRDefault="00BF2E63" w:rsidP="001B7703">
                      <w:pPr>
                        <w:pStyle w:val="Kopfzeile"/>
                        <w:spacing w:after="240" w:line="288" w:lineRule="auto"/>
                        <w:rPr>
                          <w:b/>
                          <w:noProof/>
                          <w:color w:val="808080"/>
                          <w:sz w:val="48"/>
                        </w:rPr>
                      </w:pPr>
                      <w:r>
                        <w:rPr>
                          <w:b/>
                          <w:color w:val="808080"/>
                          <w:sz w:val="48"/>
                        </w:rPr>
                        <w:t>Medieninformation</w:t>
                      </w:r>
                    </w:p>
                    <w:p w14:paraId="26045FC3" w14:textId="77777777" w:rsidR="001B7703" w:rsidRDefault="001B7703" w:rsidP="001B7703"/>
                  </w:txbxContent>
                </v:textbox>
                <w10:wrap type="tight" anchory="page"/>
              </v:shape>
            </w:pict>
          </mc:Fallback>
        </mc:AlternateContent>
      </w:r>
    </w:p>
    <w:p w14:paraId="01EECE35" w14:textId="57B7133A" w:rsidR="00581045" w:rsidRPr="00864906" w:rsidRDefault="00581045" w:rsidP="00D549BB">
      <w:pPr>
        <w:spacing w:after="60" w:line="360" w:lineRule="auto"/>
        <w:rPr>
          <w:b/>
          <w:sz w:val="32"/>
        </w:rPr>
      </w:pPr>
      <w:r>
        <w:rPr>
          <w:b/>
          <w:sz w:val="32"/>
        </w:rPr>
        <w:t xml:space="preserve">Shanghai </w:t>
      </w:r>
      <w:proofErr w:type="spellStart"/>
      <w:r>
        <w:rPr>
          <w:b/>
          <w:sz w:val="32"/>
        </w:rPr>
        <w:t>Wellthinic</w:t>
      </w:r>
      <w:proofErr w:type="spellEnd"/>
      <w:r>
        <w:rPr>
          <w:b/>
          <w:sz w:val="32"/>
        </w:rPr>
        <w:t xml:space="preserve"> Technology als neuer </w:t>
      </w:r>
      <w:r w:rsidR="00DA6CF9">
        <w:rPr>
          <w:b/>
          <w:sz w:val="32"/>
        </w:rPr>
        <w:t>„</w:t>
      </w:r>
      <w:r>
        <w:rPr>
          <w:b/>
          <w:sz w:val="32"/>
        </w:rPr>
        <w:t xml:space="preserve">PAS-X </w:t>
      </w:r>
      <w:proofErr w:type="spellStart"/>
      <w:r>
        <w:rPr>
          <w:b/>
          <w:sz w:val="32"/>
        </w:rPr>
        <w:t>Endorsed</w:t>
      </w:r>
      <w:proofErr w:type="spellEnd"/>
      <w:r>
        <w:rPr>
          <w:b/>
          <w:sz w:val="32"/>
        </w:rPr>
        <w:t xml:space="preserve"> Service Partner </w:t>
      </w:r>
      <w:proofErr w:type="spellStart"/>
      <w:r>
        <w:rPr>
          <w:b/>
          <w:sz w:val="32"/>
        </w:rPr>
        <w:t>Local</w:t>
      </w:r>
      <w:proofErr w:type="spellEnd"/>
      <w:r w:rsidR="00DA6CF9">
        <w:rPr>
          <w:b/>
          <w:sz w:val="32"/>
        </w:rPr>
        <w:t>“</w:t>
      </w:r>
      <w:r>
        <w:rPr>
          <w:b/>
          <w:sz w:val="32"/>
        </w:rPr>
        <w:t xml:space="preserve"> für die Implementierung von MES und Automatisierungssysteme</w:t>
      </w:r>
      <w:r w:rsidR="00176207">
        <w:rPr>
          <w:b/>
          <w:sz w:val="32"/>
        </w:rPr>
        <w:t xml:space="preserve">n in der Volksrepublik </w:t>
      </w:r>
      <w:r w:rsidR="00DA6CF9">
        <w:rPr>
          <w:b/>
          <w:sz w:val="32"/>
        </w:rPr>
        <w:t>China zertifiziert</w:t>
      </w:r>
    </w:p>
    <w:p w14:paraId="472483B2" w14:textId="76CE371B" w:rsidR="00C80C6A" w:rsidRPr="00864906" w:rsidRDefault="00EB5C2A" w:rsidP="008F191B">
      <w:pPr>
        <w:spacing w:after="180" w:line="360" w:lineRule="auto"/>
        <w:rPr>
          <w:b/>
        </w:rPr>
      </w:pPr>
      <w:r>
        <w:rPr>
          <w:b/>
        </w:rPr>
        <w:t xml:space="preserve">Werum IT Solutions und das chinesische Unternehmen Shanghai </w:t>
      </w:r>
      <w:proofErr w:type="spellStart"/>
      <w:r>
        <w:rPr>
          <w:b/>
        </w:rPr>
        <w:t>Wellthinic</w:t>
      </w:r>
      <w:proofErr w:type="spellEnd"/>
      <w:r>
        <w:rPr>
          <w:b/>
        </w:rPr>
        <w:t xml:space="preserve"> Technology </w:t>
      </w:r>
      <w:r w:rsidR="00DA6CF9">
        <w:rPr>
          <w:b/>
        </w:rPr>
        <w:t xml:space="preserve">unterzeichnen </w:t>
      </w:r>
      <w:r>
        <w:rPr>
          <w:b/>
        </w:rPr>
        <w:t xml:space="preserve">Partnerschaft </w:t>
      </w:r>
      <w:r w:rsidR="00DA6CF9">
        <w:rPr>
          <w:b/>
        </w:rPr>
        <w:t xml:space="preserve">/ </w:t>
      </w:r>
      <w:r>
        <w:rPr>
          <w:b/>
        </w:rPr>
        <w:t xml:space="preserve">Neben der Implementierung des PAS-X MES </w:t>
      </w:r>
      <w:r w:rsidR="00605E3E">
        <w:rPr>
          <w:b/>
        </w:rPr>
        <w:t>bietet d</w:t>
      </w:r>
      <w:r w:rsidR="00BB0375">
        <w:rPr>
          <w:b/>
        </w:rPr>
        <w:t>er neue Service Partner</w:t>
      </w:r>
      <w:r>
        <w:rPr>
          <w:b/>
        </w:rPr>
        <w:t xml:space="preserve"> die Integration von Automatisierungssystemen wie SCADA oder D</w:t>
      </w:r>
      <w:r w:rsidR="00605E3E">
        <w:rPr>
          <w:b/>
        </w:rPr>
        <w:t>CS</w:t>
      </w:r>
      <w:r w:rsidR="00DA6CF9">
        <w:rPr>
          <w:b/>
        </w:rPr>
        <w:t xml:space="preserve"> an / Für PAS-X-Implementierungen stehen </w:t>
      </w:r>
      <w:r>
        <w:rPr>
          <w:b/>
        </w:rPr>
        <w:t xml:space="preserve">zusätzliche Ressourcen </w:t>
      </w:r>
      <w:r w:rsidR="00DA6CF9">
        <w:rPr>
          <w:b/>
        </w:rPr>
        <w:t>bereit</w:t>
      </w:r>
    </w:p>
    <w:p w14:paraId="25CA06B9" w14:textId="038F9025" w:rsidR="00D00259" w:rsidRDefault="005E7E48" w:rsidP="00D549BB">
      <w:pPr>
        <w:pStyle w:val="Textkrper"/>
        <w:spacing w:line="360" w:lineRule="auto"/>
        <w:jc w:val="left"/>
      </w:pPr>
      <w:r>
        <w:rPr>
          <w:b/>
        </w:rPr>
        <w:t xml:space="preserve">Shanghai, Volksrepublik China, </w:t>
      </w:r>
      <w:r w:rsidR="00AA3A7E">
        <w:rPr>
          <w:b/>
        </w:rPr>
        <w:t>29</w:t>
      </w:r>
      <w:r>
        <w:rPr>
          <w:b/>
        </w:rPr>
        <w:t xml:space="preserve">. </w:t>
      </w:r>
      <w:r w:rsidR="001D020C">
        <w:rPr>
          <w:b/>
        </w:rPr>
        <w:t xml:space="preserve">Oktober </w:t>
      </w:r>
      <w:r>
        <w:rPr>
          <w:b/>
        </w:rPr>
        <w:t>2018</w:t>
      </w:r>
      <w:r w:rsidR="00646CB7">
        <w:t xml:space="preserve"> –</w:t>
      </w:r>
      <w:r w:rsidR="00210DD9">
        <w:t xml:space="preserve"> </w:t>
      </w:r>
      <w:r>
        <w:t>Werum IT Solutions erweitert sein PAS-X Service Partner</w:t>
      </w:r>
      <w:r w:rsidR="00210DD9">
        <w:t xml:space="preserve"> </w:t>
      </w:r>
      <w:r>
        <w:t xml:space="preserve">Netzwerk. Der weltweit führende Anbieter von Manufacturing </w:t>
      </w:r>
      <w:proofErr w:type="spellStart"/>
      <w:r>
        <w:t>Execution</w:t>
      </w:r>
      <w:proofErr w:type="spellEnd"/>
      <w:r>
        <w:t xml:space="preserve"> Systems (MES) hat Shanghai </w:t>
      </w:r>
      <w:proofErr w:type="spellStart"/>
      <w:r>
        <w:t>Wellthinic</w:t>
      </w:r>
      <w:proofErr w:type="spellEnd"/>
      <w:r>
        <w:t xml:space="preserve"> Technology als weiteren Partner zertifiziert. Mit Hauptsitz in Shanghai und mehreren lokalen Niederlassungen in China zählt Shanghai </w:t>
      </w:r>
      <w:proofErr w:type="spellStart"/>
      <w:r>
        <w:t>Wellthinic</w:t>
      </w:r>
      <w:proofErr w:type="spellEnd"/>
      <w:r>
        <w:t xml:space="preserve"> Technology zu den führenden Anbietern von IT-Lösungen für die chinesische Life-Science-Industrie mit Schwerpunkt auf Automatisierungssystemen und MES.</w:t>
      </w:r>
    </w:p>
    <w:p w14:paraId="4E4B999F" w14:textId="77777777" w:rsidR="00DB556F" w:rsidRPr="00864906" w:rsidRDefault="00DB556F" w:rsidP="00D549BB">
      <w:pPr>
        <w:pStyle w:val="Textkrper"/>
        <w:spacing w:line="360" w:lineRule="auto"/>
        <w:jc w:val="left"/>
      </w:pPr>
    </w:p>
    <w:p w14:paraId="4CE2CBAC" w14:textId="50815F85" w:rsidR="002B6FFF" w:rsidRDefault="003C0358" w:rsidP="00D549BB">
      <w:pPr>
        <w:pStyle w:val="Textkrper"/>
        <w:spacing w:line="360" w:lineRule="auto"/>
        <w:jc w:val="left"/>
      </w:pPr>
      <w:r>
        <w:t xml:space="preserve">Als zertifizierter </w:t>
      </w:r>
      <w:r w:rsidR="00E01FF3">
        <w:t>„</w:t>
      </w:r>
      <w:r>
        <w:t xml:space="preserve">PAS-X </w:t>
      </w:r>
      <w:proofErr w:type="spellStart"/>
      <w:r>
        <w:t>Endorsed</w:t>
      </w:r>
      <w:proofErr w:type="spellEnd"/>
      <w:r>
        <w:t xml:space="preserve"> Service Partner </w:t>
      </w:r>
      <w:proofErr w:type="spellStart"/>
      <w:r>
        <w:t>Local</w:t>
      </w:r>
      <w:proofErr w:type="spellEnd"/>
      <w:r w:rsidR="00E01FF3">
        <w:t>“</w:t>
      </w:r>
      <w:r>
        <w:t xml:space="preserve"> wird Shanghai </w:t>
      </w:r>
      <w:proofErr w:type="spellStart"/>
      <w:r>
        <w:t>Wellthinic</w:t>
      </w:r>
      <w:proofErr w:type="spellEnd"/>
      <w:r>
        <w:t xml:space="preserve"> Technology die Kunden von Werum in der Volksrepublik China vor Ort bei der Implementierung von </w:t>
      </w:r>
      <w:proofErr w:type="spellStart"/>
      <w:r>
        <w:t>Werum's</w:t>
      </w:r>
      <w:proofErr w:type="spellEnd"/>
      <w:r>
        <w:t xml:space="preserve"> PAS-X MES sowie von Automatisierungssystemen unterstützen. Beispielsweise wird </w:t>
      </w:r>
      <w:proofErr w:type="spellStart"/>
      <w:r>
        <w:t>Wellthinic</w:t>
      </w:r>
      <w:proofErr w:type="spellEnd"/>
      <w:r>
        <w:t xml:space="preserve"> zusätzliche Ressourcen für Projektmanagement, MBR-Design, Systemkonfiguration, Installation, Schulungen sowie für die Implementierung und Integration von Automatisierungssystemen und Equipment </w:t>
      </w:r>
      <w:r w:rsidR="00817726">
        <w:t>zur Verfügung stellen</w:t>
      </w:r>
      <w:r>
        <w:t>.</w:t>
      </w:r>
    </w:p>
    <w:p w14:paraId="3CF4DD1A" w14:textId="77777777" w:rsidR="00E309B6" w:rsidRPr="00E309B6" w:rsidRDefault="00E309B6" w:rsidP="00D549BB">
      <w:pPr>
        <w:pStyle w:val="Textkrper"/>
        <w:spacing w:line="360" w:lineRule="auto"/>
        <w:jc w:val="left"/>
      </w:pPr>
    </w:p>
    <w:p w14:paraId="33AC6685" w14:textId="2A0265B3" w:rsidR="00D549BB" w:rsidRPr="00864906" w:rsidRDefault="00E01FF3" w:rsidP="00D549BB">
      <w:pPr>
        <w:pStyle w:val="Textkrper"/>
        <w:spacing w:line="360" w:lineRule="auto"/>
        <w:jc w:val="left"/>
      </w:pPr>
      <w:r>
        <w:t>„</w:t>
      </w:r>
      <w:r w:rsidR="00F45E1F">
        <w:t xml:space="preserve">Die langjährigen Erfahrungen in der Life-Science-Industrie und die ergänzenden Fähigkeiten hinsichtlich der ISA-Level-2-Systeme haben den Ausschlag für die Wahl von </w:t>
      </w:r>
      <w:proofErr w:type="spellStart"/>
      <w:r w:rsidR="00F45E1F">
        <w:t>Wellthinic</w:t>
      </w:r>
      <w:proofErr w:type="spellEnd"/>
      <w:r w:rsidR="00F45E1F">
        <w:t xml:space="preserve"> aus einer Vielzahl von Mitbewerbern gegeben</w:t>
      </w:r>
      <w:r>
        <w:t>“</w:t>
      </w:r>
      <w:r w:rsidR="00F45E1F">
        <w:t xml:space="preserve">, sagt Torsten Isenberg, Senior </w:t>
      </w:r>
      <w:proofErr w:type="spellStart"/>
      <w:r w:rsidR="00F45E1F">
        <w:t>Director</w:t>
      </w:r>
      <w:proofErr w:type="spellEnd"/>
      <w:r w:rsidR="00F45E1F">
        <w:t xml:space="preserve"> Services </w:t>
      </w:r>
      <w:r w:rsidR="00F45E1F">
        <w:lastRenderedPageBreak/>
        <w:t xml:space="preserve">bei Werum IT Solutions. </w:t>
      </w:r>
      <w:r>
        <w:t>„</w:t>
      </w:r>
      <w:proofErr w:type="spellStart"/>
      <w:r w:rsidR="00F45E1F">
        <w:t>Wellthinic</w:t>
      </w:r>
      <w:proofErr w:type="spellEnd"/>
      <w:r w:rsidR="00F45E1F">
        <w:t xml:space="preserve"> genießt einen exzellenten Ruf in China und hat zahlreiche </w:t>
      </w:r>
      <w:r>
        <w:t xml:space="preserve">Aufträge </w:t>
      </w:r>
      <w:r w:rsidR="00F45E1F">
        <w:t xml:space="preserve">erfolgreich umgesetzt – von Projekten an Einzelstandorten bis zu großen Rollouts. Außerdem arbeitet </w:t>
      </w:r>
      <w:proofErr w:type="spellStart"/>
      <w:r w:rsidR="00F45E1F">
        <w:t>Wellthinic</w:t>
      </w:r>
      <w:proofErr w:type="spellEnd"/>
      <w:r w:rsidR="00F45E1F">
        <w:t xml:space="preserve"> schon seit Jahrzehnten mit ausländischen Firmen zusammen, wodurch kulturelle Unterschiede kein Hindernis mehr</w:t>
      </w:r>
      <w:r w:rsidR="00D01262">
        <w:t xml:space="preserve"> </w:t>
      </w:r>
      <w:r w:rsidR="00BE0EB6">
        <w:t xml:space="preserve">darstellen. Aus diesem Grund wird </w:t>
      </w:r>
      <w:proofErr w:type="spellStart"/>
      <w:r w:rsidR="00BE0EB6">
        <w:t>Wellthinic</w:t>
      </w:r>
      <w:proofErr w:type="spellEnd"/>
      <w:r w:rsidR="00BE0EB6">
        <w:t xml:space="preserve"> unseren Kunden aus der Pharma- und Biotechindustrie über die nächsten Jahre hochwertige Services un</w:t>
      </w:r>
      <w:r>
        <w:t>d bestmöglichen Support bieten.“</w:t>
      </w:r>
    </w:p>
    <w:p w14:paraId="350B03C3" w14:textId="77777777" w:rsidR="00D549BB" w:rsidRPr="00864906" w:rsidRDefault="00D549BB" w:rsidP="00D549BB">
      <w:pPr>
        <w:pStyle w:val="Textkrper"/>
        <w:spacing w:line="360" w:lineRule="auto"/>
        <w:jc w:val="left"/>
      </w:pPr>
    </w:p>
    <w:p w14:paraId="029C29C2" w14:textId="2043AB94" w:rsidR="00C42512" w:rsidRPr="00864906" w:rsidRDefault="00B249DA" w:rsidP="00D549BB">
      <w:pPr>
        <w:pStyle w:val="Textkrper"/>
        <w:spacing w:line="360" w:lineRule="auto"/>
        <w:jc w:val="left"/>
      </w:pPr>
      <w:r>
        <w:t xml:space="preserve">Paul Dong, CEO von Shanghai </w:t>
      </w:r>
      <w:proofErr w:type="spellStart"/>
      <w:r>
        <w:t>Wellthinic</w:t>
      </w:r>
      <w:proofErr w:type="spellEnd"/>
      <w:r>
        <w:t xml:space="preserve"> Technology: </w:t>
      </w:r>
      <w:r w:rsidR="00E01FF3">
        <w:t>„</w:t>
      </w:r>
      <w:r>
        <w:t xml:space="preserve">Unsere langjährige Erfahrung als Anbieter von IT-Lösungen auf dem pharmazeutischen Markt macht uns zu einem soliden und zuverlässigen Partner für Werum und seine Kunden bei der Implementierung </w:t>
      </w:r>
      <w:r w:rsidR="00E01FF3">
        <w:t xml:space="preserve">des </w:t>
      </w:r>
      <w:r>
        <w:t>PAS-X MES. Durch unsere fundierten Kenntnisse der Pharma</w:t>
      </w:r>
      <w:r w:rsidR="00E01FF3">
        <w:t>prozesse</w:t>
      </w:r>
      <w:r>
        <w:t xml:space="preserve"> können wir zum Beispiel die Migration von einem papierbasierten auf ein digitales Quali</w:t>
      </w:r>
      <w:r w:rsidR="005F4062">
        <w:t>tätssicherungssystem effizient</w:t>
      </w:r>
      <w:r>
        <w:t xml:space="preserve"> und</w:t>
      </w:r>
      <w:r w:rsidR="00E01FF3">
        <w:t xml:space="preserve"> in höchster Qualität umsetzen.“</w:t>
      </w:r>
    </w:p>
    <w:p w14:paraId="69806334" w14:textId="77777777" w:rsidR="00D549BB" w:rsidRPr="00BA3847" w:rsidRDefault="00D549BB" w:rsidP="00D549BB">
      <w:pPr>
        <w:pStyle w:val="Textkrper"/>
        <w:spacing w:line="360" w:lineRule="auto"/>
        <w:jc w:val="left"/>
      </w:pPr>
    </w:p>
    <w:p w14:paraId="7D6AA76A" w14:textId="77777777" w:rsidR="00D549BB" w:rsidRPr="00864906" w:rsidRDefault="00D549BB" w:rsidP="00D549BB">
      <w:pPr>
        <w:autoSpaceDE w:val="0"/>
        <w:autoSpaceDN w:val="0"/>
        <w:adjustRightInd w:val="0"/>
        <w:spacing w:after="60" w:line="360" w:lineRule="auto"/>
      </w:pPr>
      <w:r>
        <w:t xml:space="preserve">Die PAS-X </w:t>
      </w:r>
      <w:proofErr w:type="spellStart"/>
      <w:r>
        <w:t>Endorsed</w:t>
      </w:r>
      <w:proofErr w:type="spellEnd"/>
      <w:r>
        <w:t xml:space="preserve"> Service Partner erfüllen alle Anforderungen des PAS-X Service Partner Programms von Werum. Ziel ist es, Werum-Kunden global und langfristig die gleiche Qualität und Kompetenz an Serviceleistungen anzubieten – durch verlässliche, erfahrene und zertifizierte Partner und deren Mitarbeiter. PAS-X Service Partner müssen über umfangreiches PAS-X-Produktwissen verfügen, regelmäßig an PAS-X-Schulungen teilnehmen, Erfahrungen in der regulierten Industrie besitzen und ein Qualitätsmanagementsystem einsetzen. Die Zertifizierung muss regelmäßig erneuert werden.</w:t>
      </w:r>
    </w:p>
    <w:p w14:paraId="3493FDB4" w14:textId="77777777" w:rsidR="00D549BB" w:rsidRPr="00864906" w:rsidRDefault="00D549BB" w:rsidP="00D549BB">
      <w:pPr>
        <w:pStyle w:val="Textkrper"/>
        <w:spacing w:line="360" w:lineRule="auto"/>
        <w:jc w:val="left"/>
        <w:rPr>
          <w:szCs w:val="20"/>
        </w:rPr>
      </w:pPr>
    </w:p>
    <w:p w14:paraId="04E27C9E" w14:textId="77777777" w:rsidR="00E01FF3" w:rsidRDefault="00E01FF3">
      <w:pPr>
        <w:rPr>
          <w:b/>
          <w:szCs w:val="22"/>
        </w:rPr>
      </w:pPr>
      <w:r>
        <w:rPr>
          <w:b/>
        </w:rPr>
        <w:br w:type="page"/>
      </w:r>
    </w:p>
    <w:p w14:paraId="2C78A095" w14:textId="5F1A0945" w:rsidR="00D549BB" w:rsidRPr="009B62F9" w:rsidRDefault="00D549BB" w:rsidP="00D549BB">
      <w:pPr>
        <w:pStyle w:val="Textkrper"/>
        <w:spacing w:line="360" w:lineRule="auto"/>
        <w:jc w:val="left"/>
        <w:rPr>
          <w:b/>
        </w:rPr>
      </w:pPr>
      <w:r>
        <w:rPr>
          <w:b/>
        </w:rPr>
        <w:lastRenderedPageBreak/>
        <w:t>Bildmaterial:</w:t>
      </w:r>
    </w:p>
    <w:p w14:paraId="071E448C" w14:textId="267C6913" w:rsidR="00CD0B51" w:rsidRDefault="0028551C" w:rsidP="001B7703">
      <w:pPr>
        <w:spacing w:after="120" w:line="360" w:lineRule="auto"/>
      </w:pPr>
      <w:r>
        <w:rPr>
          <w:noProof/>
        </w:rPr>
        <w:drawing>
          <wp:inline distT="0" distB="0" distL="0" distR="0" wp14:anchorId="0DD7B607" wp14:editId="276EDFE5">
            <wp:extent cx="3686175" cy="2457450"/>
            <wp:effectExtent l="0" t="0" r="9525" b="0"/>
            <wp:docPr id="6" name="Grafik 6" descr="W:\SSC\Communications\Konzepte_Texte\3_Manufacturing IT Pharma\Partner\Shanghai Wellthinic Technology\Werum_Wellthinic_Partnersh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SSC\Communications\Konzepte_Texte\3_Manufacturing IT Pharma\Partner\Shanghai Wellthinic Technology\Werum_Wellthinic_Partnership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191" cy="245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865EF" w14:textId="3046826E" w:rsidR="00CD0B51" w:rsidRPr="003B230A" w:rsidRDefault="00CD0B51" w:rsidP="00CD0B51">
      <w:pPr>
        <w:rPr>
          <w:sz w:val="20"/>
          <w:szCs w:val="20"/>
        </w:rPr>
      </w:pPr>
      <w:r>
        <w:rPr>
          <w:sz w:val="20"/>
          <w:szCs w:val="20"/>
        </w:rPr>
        <w:t>Bei der Vertragsunterzeichnung (von links): Yun Fan (KMS China), Paul Dong (</w:t>
      </w:r>
      <w:proofErr w:type="spellStart"/>
      <w:r>
        <w:rPr>
          <w:sz w:val="20"/>
          <w:szCs w:val="20"/>
        </w:rPr>
        <w:t>Wellthinic</w:t>
      </w:r>
      <w:proofErr w:type="spellEnd"/>
      <w:r>
        <w:rPr>
          <w:sz w:val="20"/>
          <w:szCs w:val="20"/>
        </w:rPr>
        <w:t xml:space="preserve">), Olivier Néron (Werum), </w:t>
      </w:r>
      <w:proofErr w:type="spellStart"/>
      <w:r>
        <w:rPr>
          <w:sz w:val="20"/>
          <w:szCs w:val="20"/>
        </w:rPr>
        <w:t>Matii</w:t>
      </w:r>
      <w:proofErr w:type="spellEnd"/>
      <w:r>
        <w:rPr>
          <w:sz w:val="20"/>
          <w:szCs w:val="20"/>
        </w:rPr>
        <w:t xml:space="preserve"> Yan (</w:t>
      </w:r>
      <w:proofErr w:type="spellStart"/>
      <w:r>
        <w:rPr>
          <w:sz w:val="20"/>
          <w:szCs w:val="20"/>
        </w:rPr>
        <w:t>Wellthinic</w:t>
      </w:r>
      <w:proofErr w:type="spellEnd"/>
      <w:r>
        <w:rPr>
          <w:sz w:val="20"/>
          <w:szCs w:val="20"/>
        </w:rPr>
        <w:t>), Torsten Isenberg (Werum) und Dong Wang (KMS China</w:t>
      </w:r>
      <w:r w:rsidR="00682802">
        <w:rPr>
          <w:sz w:val="20"/>
          <w:szCs w:val="20"/>
        </w:rPr>
        <w:t xml:space="preserve">, </w:t>
      </w:r>
      <w:r>
        <w:rPr>
          <w:sz w:val="20"/>
          <w:szCs w:val="20"/>
        </w:rPr>
        <w:t>Werum)</w:t>
      </w:r>
    </w:p>
    <w:p w14:paraId="09CE5402" w14:textId="77777777" w:rsidR="005E52BC" w:rsidRPr="00176207" w:rsidRDefault="005E52BC" w:rsidP="00F40315">
      <w:pPr>
        <w:rPr>
          <w:sz w:val="20"/>
          <w:szCs w:val="20"/>
        </w:rPr>
      </w:pPr>
    </w:p>
    <w:p w14:paraId="3C0D582F" w14:textId="77777777" w:rsidR="00682802" w:rsidRPr="00176207" w:rsidRDefault="00682802" w:rsidP="00F40315">
      <w:pPr>
        <w:rPr>
          <w:sz w:val="20"/>
          <w:szCs w:val="20"/>
        </w:rPr>
      </w:pPr>
      <w:bookmarkStart w:id="0" w:name="_GoBack"/>
      <w:bookmarkEnd w:id="0"/>
    </w:p>
    <w:p w14:paraId="4144E1CB" w14:textId="77777777" w:rsidR="00682802" w:rsidRPr="00176207" w:rsidRDefault="00682802" w:rsidP="00682802">
      <w:pPr>
        <w:pStyle w:val="Textkrperfett"/>
        <w:spacing w:before="0" w:after="0"/>
        <w:rPr>
          <w:sz w:val="20"/>
          <w:szCs w:val="20"/>
        </w:rPr>
      </w:pPr>
      <w:r w:rsidRPr="00176207">
        <w:rPr>
          <w:sz w:val="20"/>
          <w:szCs w:val="20"/>
        </w:rPr>
        <w:t>Über Werum IT Solutions</w:t>
      </w:r>
    </w:p>
    <w:p w14:paraId="0A96FB9F" w14:textId="77777777" w:rsidR="00682802" w:rsidRDefault="00682802" w:rsidP="00682802">
      <w:pPr>
        <w:rPr>
          <w:sz w:val="20"/>
          <w:szCs w:val="20"/>
        </w:rPr>
      </w:pPr>
      <w:r>
        <w:rPr>
          <w:sz w:val="20"/>
          <w:szCs w:val="20"/>
        </w:rPr>
        <w:t xml:space="preserve">Die </w:t>
      </w:r>
      <w:r w:rsidRPr="00386E87">
        <w:rPr>
          <w:sz w:val="20"/>
          <w:szCs w:val="20"/>
        </w:rPr>
        <w:t xml:space="preserve">Werum IT Solutions </w:t>
      </w:r>
      <w:r>
        <w:rPr>
          <w:sz w:val="20"/>
          <w:szCs w:val="20"/>
        </w:rPr>
        <w:t xml:space="preserve">GmbH </w:t>
      </w:r>
      <w:r w:rsidRPr="00386E87">
        <w:rPr>
          <w:sz w:val="20"/>
          <w:szCs w:val="20"/>
        </w:rPr>
        <w:t xml:space="preserve">ist der international führende Anbieter von Manufacturing </w:t>
      </w:r>
      <w:proofErr w:type="spellStart"/>
      <w:r w:rsidRPr="00386E87">
        <w:rPr>
          <w:sz w:val="20"/>
          <w:szCs w:val="20"/>
        </w:rPr>
        <w:t>Execution</w:t>
      </w:r>
      <w:proofErr w:type="spellEnd"/>
      <w:r w:rsidRPr="00386E87">
        <w:rPr>
          <w:sz w:val="20"/>
          <w:szCs w:val="20"/>
        </w:rPr>
        <w:t xml:space="preserve"> System</w:t>
      </w:r>
      <w:r>
        <w:rPr>
          <w:sz w:val="20"/>
          <w:szCs w:val="20"/>
        </w:rPr>
        <w:t>s</w:t>
      </w:r>
      <w:r w:rsidRPr="00386E87">
        <w:rPr>
          <w:sz w:val="20"/>
          <w:szCs w:val="20"/>
        </w:rPr>
        <w:t xml:space="preserve"> (MES) und </w:t>
      </w:r>
      <w:r w:rsidRPr="00B97258">
        <w:rPr>
          <w:sz w:val="20"/>
          <w:szCs w:val="20"/>
        </w:rPr>
        <w:t xml:space="preserve">Manufacturing-IT-Lösungen für die Pharma- und Biotechindustrie. </w:t>
      </w:r>
      <w:r>
        <w:rPr>
          <w:sz w:val="20"/>
          <w:szCs w:val="20"/>
        </w:rPr>
        <w:t>Das PAS-X-</w:t>
      </w:r>
      <w:r w:rsidRPr="00B97258">
        <w:rPr>
          <w:sz w:val="20"/>
          <w:szCs w:val="20"/>
        </w:rPr>
        <w:t xml:space="preserve">Softwareprodukt </w:t>
      </w:r>
      <w:r>
        <w:rPr>
          <w:sz w:val="20"/>
          <w:szCs w:val="20"/>
        </w:rPr>
        <w:t>i</w:t>
      </w:r>
      <w:r w:rsidRPr="00B97258">
        <w:rPr>
          <w:sz w:val="20"/>
          <w:szCs w:val="20"/>
        </w:rPr>
        <w:t xml:space="preserve">st weltweit bei </w:t>
      </w:r>
      <w:r>
        <w:rPr>
          <w:sz w:val="20"/>
          <w:szCs w:val="20"/>
        </w:rPr>
        <w:t xml:space="preserve">der Mehrheit </w:t>
      </w:r>
      <w:r w:rsidRPr="00B97258">
        <w:rPr>
          <w:sz w:val="20"/>
          <w:szCs w:val="20"/>
        </w:rPr>
        <w:t>der Top 30-Pharma- und Biotechunternehmen</w:t>
      </w:r>
      <w:r>
        <w:rPr>
          <w:sz w:val="20"/>
          <w:szCs w:val="20"/>
        </w:rPr>
        <w:t xml:space="preserve"> und </w:t>
      </w:r>
      <w:r w:rsidRPr="00B97258">
        <w:rPr>
          <w:sz w:val="20"/>
          <w:szCs w:val="20"/>
        </w:rPr>
        <w:t xml:space="preserve">auch bei vielen mittelständischen Herstellern im Einsatz. </w:t>
      </w:r>
      <w:proofErr w:type="spellStart"/>
      <w:r w:rsidRPr="00B97258">
        <w:rPr>
          <w:sz w:val="20"/>
          <w:szCs w:val="20"/>
        </w:rPr>
        <w:t>Werum’s</w:t>
      </w:r>
      <w:proofErr w:type="spellEnd"/>
      <w:r w:rsidRPr="00B97258">
        <w:rPr>
          <w:sz w:val="20"/>
          <w:szCs w:val="20"/>
        </w:rPr>
        <w:t xml:space="preserve"> Manufacturing-IT-Lösungen helfen Pharmaherstellern, die Effizienz ihrer Fertigung zu erhöhen, die Produktivität zu steigern und regulatorische Anforderungen </w:t>
      </w:r>
      <w:r w:rsidRPr="00386E87">
        <w:rPr>
          <w:sz w:val="20"/>
          <w:szCs w:val="20"/>
        </w:rPr>
        <w:t xml:space="preserve">zu erfüllen. </w:t>
      </w:r>
      <w:r w:rsidRPr="00485DBD">
        <w:rPr>
          <w:sz w:val="20"/>
          <w:szCs w:val="20"/>
        </w:rPr>
        <w:t xml:space="preserve">Das 1969 gegründete IT-Unternehmen mit Hauptsitz in </w:t>
      </w:r>
      <w:r>
        <w:rPr>
          <w:sz w:val="20"/>
          <w:szCs w:val="20"/>
        </w:rPr>
        <w:t>L</w:t>
      </w:r>
      <w:r w:rsidRPr="00485DBD">
        <w:rPr>
          <w:sz w:val="20"/>
          <w:szCs w:val="20"/>
        </w:rPr>
        <w:t>üneburg unterhält zahlreiche Standorte in Europa, Amerika und Asien.</w:t>
      </w:r>
    </w:p>
    <w:p w14:paraId="5D3FB231" w14:textId="77777777" w:rsidR="00682802" w:rsidRPr="00485DBD" w:rsidRDefault="0028551C" w:rsidP="00682802">
      <w:pPr>
        <w:rPr>
          <w:sz w:val="20"/>
          <w:szCs w:val="20"/>
        </w:rPr>
      </w:pPr>
      <w:hyperlink r:id="rId10" w:history="1">
        <w:r w:rsidR="00682802" w:rsidRPr="00822CCC">
          <w:rPr>
            <w:rStyle w:val="Hyperlink"/>
            <w:sz w:val="20"/>
            <w:szCs w:val="20"/>
          </w:rPr>
          <w:t>www.werum.com</w:t>
        </w:r>
      </w:hyperlink>
      <w:r w:rsidR="00682802">
        <w:rPr>
          <w:sz w:val="20"/>
          <w:szCs w:val="20"/>
        </w:rPr>
        <w:t xml:space="preserve"> </w:t>
      </w:r>
    </w:p>
    <w:p w14:paraId="6FA3DAD0" w14:textId="77777777" w:rsidR="00682802" w:rsidRPr="00386E87" w:rsidRDefault="00682802" w:rsidP="00682802">
      <w:pPr>
        <w:rPr>
          <w:sz w:val="20"/>
          <w:szCs w:val="20"/>
        </w:rPr>
      </w:pPr>
    </w:p>
    <w:p w14:paraId="7C0E55AB" w14:textId="77777777" w:rsidR="00682802" w:rsidRPr="00C85FB2" w:rsidRDefault="00682802" w:rsidP="00682802">
      <w:pPr>
        <w:rPr>
          <w:sz w:val="20"/>
          <w:szCs w:val="20"/>
        </w:rPr>
      </w:pPr>
      <w:r w:rsidRPr="00C85FB2">
        <w:rPr>
          <w:sz w:val="20"/>
          <w:szCs w:val="20"/>
        </w:rPr>
        <w:t xml:space="preserve">Werum ist Teil von </w:t>
      </w:r>
      <w:proofErr w:type="spellStart"/>
      <w:r w:rsidRPr="00C85FB2">
        <w:rPr>
          <w:sz w:val="20"/>
          <w:szCs w:val="20"/>
        </w:rPr>
        <w:t>Medipak</w:t>
      </w:r>
      <w:proofErr w:type="spellEnd"/>
      <w:r w:rsidRPr="00C85FB2">
        <w:rPr>
          <w:sz w:val="20"/>
          <w:szCs w:val="20"/>
        </w:rPr>
        <w:t xml:space="preserve"> Systems, dem Geschäftsfeld Pharma-Systeme des internationalen Technologiekonzerns Körber. </w:t>
      </w:r>
      <w:proofErr w:type="spellStart"/>
      <w:r w:rsidRPr="00C85FB2">
        <w:rPr>
          <w:sz w:val="20"/>
          <w:szCs w:val="20"/>
        </w:rPr>
        <w:t>Medipak</w:t>
      </w:r>
      <w:proofErr w:type="spellEnd"/>
      <w:r w:rsidRPr="00C85FB2">
        <w:rPr>
          <w:sz w:val="20"/>
          <w:szCs w:val="20"/>
        </w:rPr>
        <w:t xml:space="preserve"> Systems mit seinen Unternehmen </w:t>
      </w:r>
      <w:proofErr w:type="spellStart"/>
      <w:r w:rsidRPr="00C85FB2">
        <w:rPr>
          <w:sz w:val="20"/>
          <w:szCs w:val="20"/>
        </w:rPr>
        <w:t>Dividella</w:t>
      </w:r>
      <w:proofErr w:type="spellEnd"/>
      <w:r w:rsidRPr="00C85FB2">
        <w:rPr>
          <w:sz w:val="20"/>
          <w:szCs w:val="20"/>
        </w:rPr>
        <w:t xml:space="preserve">, Fargo Automation, </w:t>
      </w:r>
      <w:proofErr w:type="spellStart"/>
      <w:r w:rsidRPr="00C85FB2">
        <w:rPr>
          <w:sz w:val="20"/>
          <w:szCs w:val="20"/>
        </w:rPr>
        <w:t>Mediseal</w:t>
      </w:r>
      <w:proofErr w:type="spellEnd"/>
      <w:r w:rsidRPr="00C85FB2">
        <w:rPr>
          <w:sz w:val="20"/>
          <w:szCs w:val="20"/>
        </w:rPr>
        <w:t xml:space="preserve">, Rondo, Seidenader Maschinenbau, </w:t>
      </w:r>
      <w:proofErr w:type="spellStart"/>
      <w:r w:rsidRPr="00C85FB2">
        <w:rPr>
          <w:sz w:val="20"/>
          <w:szCs w:val="20"/>
        </w:rPr>
        <w:t>Systec</w:t>
      </w:r>
      <w:proofErr w:type="spellEnd"/>
      <w:r w:rsidRPr="00C85FB2">
        <w:rPr>
          <w:sz w:val="20"/>
          <w:szCs w:val="20"/>
        </w:rPr>
        <w:t xml:space="preserve"> &amp; Services, </w:t>
      </w:r>
      <w:proofErr w:type="spellStart"/>
      <w:r w:rsidRPr="00C85FB2">
        <w:rPr>
          <w:sz w:val="20"/>
          <w:szCs w:val="20"/>
        </w:rPr>
        <w:t>Traxeed</w:t>
      </w:r>
      <w:proofErr w:type="spellEnd"/>
      <w:r w:rsidRPr="00C85FB2">
        <w:rPr>
          <w:sz w:val="20"/>
          <w:szCs w:val="20"/>
        </w:rPr>
        <w:t xml:space="preserve"> und Werum IT Solutions ist international führender Anbieter von Lösungen für die Herstellung und Verpackung pharmazeutischer Produkte. Unter dem Dach von </w:t>
      </w:r>
      <w:proofErr w:type="spellStart"/>
      <w:r w:rsidRPr="00C85FB2">
        <w:rPr>
          <w:sz w:val="20"/>
          <w:szCs w:val="20"/>
        </w:rPr>
        <w:t>Medipak</w:t>
      </w:r>
      <w:proofErr w:type="spellEnd"/>
      <w:r w:rsidRPr="00C85FB2">
        <w:rPr>
          <w:sz w:val="20"/>
          <w:szCs w:val="20"/>
        </w:rPr>
        <w:t xml:space="preserve"> Systems bietet Werum integrierte IT-Lösungen für sämtliche Phasen der pharmazeutischen und biotechnologischen Produktion – von der Prozessentwicklung über die kommerzielle Produktion bis zur Verpackung einschließlich Track &amp; Trace </w:t>
      </w:r>
      <w:proofErr w:type="spellStart"/>
      <w:r w:rsidRPr="00C85FB2">
        <w:rPr>
          <w:sz w:val="20"/>
          <w:szCs w:val="20"/>
        </w:rPr>
        <w:t>Serialisierung</w:t>
      </w:r>
      <w:proofErr w:type="spellEnd"/>
      <w:r w:rsidRPr="00C85FB2">
        <w:rPr>
          <w:sz w:val="20"/>
          <w:szCs w:val="20"/>
        </w:rPr>
        <w:t>. Körber vereint weltweit führende Unternehmen und erzielt mit rund 12.000 Mitarbeitern einen Umsatz von 2,6 Milliarden Euro.</w:t>
      </w:r>
    </w:p>
    <w:p w14:paraId="4CF987EB" w14:textId="77777777" w:rsidR="00682802" w:rsidRDefault="0028551C" w:rsidP="00682802">
      <w:pPr>
        <w:rPr>
          <w:sz w:val="20"/>
          <w:szCs w:val="20"/>
        </w:rPr>
      </w:pPr>
      <w:hyperlink r:id="rId11" w:history="1">
        <w:r w:rsidR="00682802">
          <w:rPr>
            <w:rStyle w:val="Hyperlink"/>
            <w:sz w:val="20"/>
            <w:szCs w:val="20"/>
          </w:rPr>
          <w:t>www.medipak-systems.com</w:t>
        </w:r>
      </w:hyperlink>
      <w:r w:rsidR="00682802">
        <w:t xml:space="preserve">, </w:t>
      </w:r>
      <w:hyperlink r:id="rId12" w:history="1">
        <w:r w:rsidR="00682802">
          <w:rPr>
            <w:rStyle w:val="Hyperlink"/>
            <w:sz w:val="20"/>
            <w:szCs w:val="20"/>
          </w:rPr>
          <w:t>www.koerber.de</w:t>
        </w:r>
      </w:hyperlink>
    </w:p>
    <w:p w14:paraId="1BE01385" w14:textId="77777777" w:rsidR="00682802" w:rsidRDefault="00682802" w:rsidP="00682802">
      <w:pPr>
        <w:rPr>
          <w:sz w:val="20"/>
        </w:rPr>
      </w:pPr>
    </w:p>
    <w:p w14:paraId="7E59A44A" w14:textId="77777777" w:rsidR="00682802" w:rsidRPr="001D383B" w:rsidRDefault="00682802" w:rsidP="00682802">
      <w:pPr>
        <w:pStyle w:val="Textkrperfett"/>
        <w:spacing w:before="0" w:after="0"/>
        <w:rPr>
          <w:noProof/>
          <w:sz w:val="20"/>
          <w:szCs w:val="20"/>
          <w:lang w:val="en-US"/>
        </w:rPr>
      </w:pPr>
      <w:proofErr w:type="spellStart"/>
      <w:r w:rsidRPr="001D383B">
        <w:rPr>
          <w:sz w:val="20"/>
          <w:szCs w:val="20"/>
          <w:lang w:val="en-US"/>
        </w:rPr>
        <w:t>Kontakt</w:t>
      </w:r>
      <w:proofErr w:type="spellEnd"/>
      <w:r w:rsidRPr="001D383B">
        <w:rPr>
          <w:sz w:val="20"/>
          <w:szCs w:val="20"/>
          <w:lang w:val="en-US"/>
        </w:rPr>
        <w:t>:</w:t>
      </w:r>
    </w:p>
    <w:p w14:paraId="500095F4" w14:textId="77777777" w:rsidR="00682802" w:rsidRPr="001D383B" w:rsidRDefault="00682802" w:rsidP="00682802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1D383B">
        <w:rPr>
          <w:b w:val="0"/>
          <w:noProof/>
          <w:sz w:val="20"/>
          <w:szCs w:val="20"/>
          <w:lang w:val="en-US"/>
        </w:rPr>
        <w:t>Dirk Ebbecke</w:t>
      </w:r>
    </w:p>
    <w:p w14:paraId="4185A136" w14:textId="77777777" w:rsidR="00682802" w:rsidRPr="001D383B" w:rsidRDefault="00682802" w:rsidP="00682802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1D383B">
        <w:rPr>
          <w:b w:val="0"/>
          <w:noProof/>
          <w:sz w:val="20"/>
          <w:szCs w:val="20"/>
          <w:lang w:val="en-US"/>
        </w:rPr>
        <w:t>Director Corporate Communications</w:t>
      </w:r>
    </w:p>
    <w:p w14:paraId="3E8659DA" w14:textId="77777777" w:rsidR="00682802" w:rsidRPr="00441A7B" w:rsidRDefault="00682802" w:rsidP="00682802">
      <w:pPr>
        <w:pStyle w:val="Textkrperfett"/>
        <w:spacing w:before="0" w:after="0"/>
        <w:rPr>
          <w:b w:val="0"/>
          <w:noProof/>
          <w:sz w:val="20"/>
          <w:szCs w:val="20"/>
        </w:rPr>
      </w:pPr>
      <w:r w:rsidRPr="00441A7B">
        <w:rPr>
          <w:b w:val="0"/>
          <w:sz w:val="20"/>
          <w:szCs w:val="20"/>
        </w:rPr>
        <w:t>Werum IT Solutions GmbH</w:t>
      </w:r>
    </w:p>
    <w:p w14:paraId="4331D3BE" w14:textId="77777777" w:rsidR="00682802" w:rsidRPr="001D383B" w:rsidRDefault="00682802" w:rsidP="00682802">
      <w:pPr>
        <w:pStyle w:val="Textkrperfett"/>
        <w:spacing w:before="0" w:after="0"/>
        <w:rPr>
          <w:b w:val="0"/>
          <w:noProof/>
          <w:sz w:val="20"/>
          <w:szCs w:val="20"/>
        </w:rPr>
      </w:pPr>
      <w:r w:rsidRPr="001D383B">
        <w:rPr>
          <w:b w:val="0"/>
          <w:noProof/>
          <w:sz w:val="20"/>
          <w:szCs w:val="20"/>
        </w:rPr>
        <w:t>Wulf-Werum-Str. 3</w:t>
      </w:r>
    </w:p>
    <w:p w14:paraId="6994E7CD" w14:textId="77777777" w:rsidR="00682802" w:rsidRPr="001D383B" w:rsidRDefault="00682802" w:rsidP="00682802">
      <w:pPr>
        <w:pStyle w:val="Textkrperfett"/>
        <w:spacing w:before="0" w:after="0"/>
        <w:rPr>
          <w:b w:val="0"/>
          <w:noProof/>
          <w:sz w:val="20"/>
          <w:szCs w:val="20"/>
        </w:rPr>
      </w:pPr>
      <w:r w:rsidRPr="001D383B">
        <w:rPr>
          <w:b w:val="0"/>
          <w:noProof/>
          <w:sz w:val="20"/>
          <w:szCs w:val="20"/>
        </w:rPr>
        <w:lastRenderedPageBreak/>
        <w:t>21337 Lüneburg</w:t>
      </w:r>
    </w:p>
    <w:p w14:paraId="108DA421" w14:textId="77777777" w:rsidR="00682802" w:rsidRPr="00A72E79" w:rsidRDefault="00682802" w:rsidP="00682802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A72E79">
        <w:rPr>
          <w:b w:val="0"/>
          <w:noProof/>
          <w:sz w:val="20"/>
          <w:szCs w:val="20"/>
          <w:lang w:val="en-US"/>
        </w:rPr>
        <w:t>Tel. +49 4131 8900-689</w:t>
      </w:r>
    </w:p>
    <w:p w14:paraId="24DE34BF" w14:textId="77777777" w:rsidR="00682802" w:rsidRPr="00A72E79" w:rsidRDefault="00682802" w:rsidP="00682802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A72E79">
        <w:rPr>
          <w:b w:val="0"/>
          <w:noProof/>
          <w:sz w:val="20"/>
          <w:szCs w:val="20"/>
          <w:lang w:val="en-US"/>
        </w:rPr>
        <w:t>Fax +49 4131 8900-200</w:t>
      </w:r>
    </w:p>
    <w:p w14:paraId="7B9A440C" w14:textId="77777777" w:rsidR="00682802" w:rsidRPr="00A72E79" w:rsidRDefault="0028551C" w:rsidP="00682802">
      <w:pPr>
        <w:rPr>
          <w:sz w:val="20"/>
          <w:szCs w:val="20"/>
          <w:lang w:val="en-US"/>
        </w:rPr>
      </w:pPr>
      <w:hyperlink r:id="rId13">
        <w:r w:rsidR="00682802" w:rsidRPr="00A72E79">
          <w:rPr>
            <w:rStyle w:val="Hyperlink"/>
            <w:rFonts w:eastAsiaTheme="majorEastAsia"/>
            <w:noProof/>
            <w:sz w:val="20"/>
            <w:szCs w:val="20"/>
            <w:lang w:val="en-US"/>
          </w:rPr>
          <w:t>dirk.ebbecke@werum.com</w:t>
        </w:r>
      </w:hyperlink>
    </w:p>
    <w:p w14:paraId="68317732" w14:textId="77777777" w:rsidR="00682802" w:rsidRPr="00A72E79" w:rsidRDefault="00682802" w:rsidP="00682802">
      <w:pPr>
        <w:rPr>
          <w:sz w:val="20"/>
          <w:lang w:val="en-US"/>
        </w:rPr>
      </w:pPr>
    </w:p>
    <w:p w14:paraId="66FCCD40" w14:textId="77777777" w:rsidR="00682802" w:rsidRDefault="00682802" w:rsidP="00F40315">
      <w:pPr>
        <w:rPr>
          <w:sz w:val="20"/>
          <w:szCs w:val="20"/>
          <w:lang w:val="en-US"/>
        </w:rPr>
      </w:pPr>
    </w:p>
    <w:p w14:paraId="4B798BFF" w14:textId="38EF0B23" w:rsidR="005E52BC" w:rsidRPr="00EF0146" w:rsidRDefault="005E52BC" w:rsidP="005F00FE">
      <w:pPr>
        <w:pStyle w:val="HTMLVorformatiert"/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Über </w:t>
      </w:r>
      <w:r w:rsidR="00682802">
        <w:rPr>
          <w:rFonts w:ascii="Arial" w:hAnsi="Arial"/>
          <w:b/>
          <w:bCs/>
        </w:rPr>
        <w:t xml:space="preserve">Shanghai </w:t>
      </w:r>
      <w:proofErr w:type="spellStart"/>
      <w:r>
        <w:rPr>
          <w:rFonts w:ascii="Arial" w:hAnsi="Arial"/>
          <w:b/>
          <w:bCs/>
        </w:rPr>
        <w:t>Wellthinic</w:t>
      </w:r>
      <w:proofErr w:type="spellEnd"/>
      <w:r w:rsidR="00682802">
        <w:rPr>
          <w:rFonts w:ascii="Arial" w:hAnsi="Arial"/>
          <w:b/>
          <w:bCs/>
        </w:rPr>
        <w:t xml:space="preserve"> Technology</w:t>
      </w:r>
    </w:p>
    <w:p w14:paraId="2C3CB96E" w14:textId="3F827C41" w:rsidR="00031CD8" w:rsidRPr="00EF0146" w:rsidRDefault="00682802" w:rsidP="00774E32">
      <w:pPr>
        <w:rPr>
          <w:sz w:val="20"/>
          <w:szCs w:val="20"/>
        </w:rPr>
      </w:pPr>
      <w:r>
        <w:rPr>
          <w:sz w:val="20"/>
          <w:szCs w:val="20"/>
        </w:rPr>
        <w:t xml:space="preserve">Shanghai </w:t>
      </w:r>
      <w:proofErr w:type="spellStart"/>
      <w:r w:rsidR="00774E32">
        <w:rPr>
          <w:sz w:val="20"/>
          <w:szCs w:val="20"/>
        </w:rPr>
        <w:t>Wellthinic</w:t>
      </w:r>
      <w:proofErr w:type="spellEnd"/>
      <w:r w:rsidR="00774E32">
        <w:rPr>
          <w:sz w:val="20"/>
          <w:szCs w:val="20"/>
        </w:rPr>
        <w:t xml:space="preserve"> Technology ist eine professionelle </w:t>
      </w:r>
      <w:proofErr w:type="spellStart"/>
      <w:r w:rsidR="00774E32">
        <w:rPr>
          <w:sz w:val="20"/>
          <w:szCs w:val="20"/>
        </w:rPr>
        <w:t>Engineeringfirma</w:t>
      </w:r>
      <w:proofErr w:type="spellEnd"/>
      <w:r w:rsidR="00774E32">
        <w:rPr>
          <w:sz w:val="20"/>
          <w:szCs w:val="20"/>
        </w:rPr>
        <w:t xml:space="preserve"> im Bereich Automatisierung und Digital-Plant-Lösungen. Das Unternehmen liefert seinen Kunden voll integrierte, schlüsselfertige Lösungen für die Bereitstellung und Konfiguration von Feldinstrumentierung, SPS</w:t>
      </w:r>
      <w:r>
        <w:rPr>
          <w:sz w:val="20"/>
          <w:szCs w:val="20"/>
        </w:rPr>
        <w:t xml:space="preserve">, DCS, MES, LIMS und APS. </w:t>
      </w:r>
      <w:r w:rsidR="00774E32">
        <w:rPr>
          <w:sz w:val="20"/>
          <w:szCs w:val="20"/>
        </w:rPr>
        <w:t xml:space="preserve">Dank seiner hochqualifizierten Fachingenieure mit internationaler Projekterfahrung wartet </w:t>
      </w:r>
      <w:proofErr w:type="spellStart"/>
      <w:r w:rsidR="00774E32">
        <w:rPr>
          <w:sz w:val="20"/>
          <w:szCs w:val="20"/>
        </w:rPr>
        <w:t>Wellthinic</w:t>
      </w:r>
      <w:proofErr w:type="spellEnd"/>
      <w:r w:rsidR="00774E32">
        <w:rPr>
          <w:sz w:val="20"/>
          <w:szCs w:val="20"/>
        </w:rPr>
        <w:t xml:space="preserve"> mit breitem und fundiertem Knowhow auf, das abgerundet wird durch erprobte Verfahren. Der Fokus liegt momentan auf den spezifischen Anforderungen der lokalen Kunden auf dem chinesischen Markt. </w:t>
      </w:r>
      <w:proofErr w:type="spellStart"/>
      <w:r w:rsidR="00774E32">
        <w:rPr>
          <w:sz w:val="20"/>
          <w:szCs w:val="20"/>
        </w:rPr>
        <w:t>Wellthinic</w:t>
      </w:r>
      <w:proofErr w:type="spellEnd"/>
      <w:r w:rsidR="00774E32">
        <w:rPr>
          <w:sz w:val="20"/>
          <w:szCs w:val="20"/>
        </w:rPr>
        <w:t xml:space="preserve"> bietet einen voll umfassenden </w:t>
      </w:r>
      <w:proofErr w:type="spellStart"/>
      <w:r w:rsidR="00774E32">
        <w:rPr>
          <w:sz w:val="20"/>
          <w:szCs w:val="20"/>
        </w:rPr>
        <w:t>Lifecycle</w:t>
      </w:r>
      <w:proofErr w:type="spellEnd"/>
      <w:r w:rsidR="00774E32">
        <w:rPr>
          <w:sz w:val="20"/>
          <w:szCs w:val="20"/>
        </w:rPr>
        <w:t>-Service für die pharmazeutische, biopharmazeutische</w:t>
      </w:r>
      <w:r w:rsidR="00000E9C">
        <w:rPr>
          <w:sz w:val="20"/>
          <w:szCs w:val="20"/>
        </w:rPr>
        <w:t xml:space="preserve"> sowie </w:t>
      </w:r>
      <w:r w:rsidR="00774E32">
        <w:rPr>
          <w:sz w:val="20"/>
          <w:szCs w:val="20"/>
        </w:rPr>
        <w:t xml:space="preserve">Konsumgüter- und Feinchemieindustrie </w:t>
      </w:r>
      <w:r w:rsidR="00000E9C">
        <w:rPr>
          <w:sz w:val="20"/>
          <w:szCs w:val="20"/>
        </w:rPr>
        <w:t>–</w:t>
      </w:r>
      <w:r w:rsidR="00774E32">
        <w:rPr>
          <w:sz w:val="20"/>
          <w:szCs w:val="20"/>
        </w:rPr>
        <w:t xml:space="preserve"> </w:t>
      </w:r>
      <w:r w:rsidR="00000E9C">
        <w:rPr>
          <w:sz w:val="20"/>
          <w:szCs w:val="20"/>
        </w:rPr>
        <w:t xml:space="preserve">von </w:t>
      </w:r>
      <w:r w:rsidR="00774E32">
        <w:rPr>
          <w:sz w:val="20"/>
          <w:szCs w:val="20"/>
        </w:rPr>
        <w:t>Konzeptionierung und Projektengineering bis zu Produktionsoptimierung, Upgrades und Wartung.</w:t>
      </w:r>
    </w:p>
    <w:p w14:paraId="5517EA83" w14:textId="118C8D2B" w:rsidR="00E33EA7" w:rsidRPr="00176207" w:rsidRDefault="0028551C" w:rsidP="00D76830">
      <w:pPr>
        <w:rPr>
          <w:rStyle w:val="Hyperlink"/>
          <w:sz w:val="20"/>
          <w:szCs w:val="20"/>
          <w:lang w:val="en-US"/>
        </w:rPr>
      </w:pPr>
      <w:hyperlink r:id="rId14" w:history="1">
        <w:r w:rsidR="002F519F" w:rsidRPr="00176207">
          <w:rPr>
            <w:rStyle w:val="Hyperlink"/>
            <w:sz w:val="20"/>
            <w:szCs w:val="20"/>
            <w:lang w:val="en-US"/>
          </w:rPr>
          <w:t>www.wellthinic.com</w:t>
        </w:r>
      </w:hyperlink>
    </w:p>
    <w:p w14:paraId="72D4B77D" w14:textId="77777777" w:rsidR="00D76830" w:rsidRPr="00D01262" w:rsidRDefault="00D76830" w:rsidP="007967E0">
      <w:pPr>
        <w:rPr>
          <w:sz w:val="20"/>
          <w:szCs w:val="20"/>
          <w:lang w:val="en-US" w:eastAsia="zh-CN"/>
        </w:rPr>
      </w:pPr>
    </w:p>
    <w:p w14:paraId="31919EC7" w14:textId="70EAC704" w:rsidR="00F7496E" w:rsidRPr="00000E9C" w:rsidRDefault="00F7496E" w:rsidP="00F7496E">
      <w:pPr>
        <w:rPr>
          <w:b/>
          <w:sz w:val="20"/>
          <w:szCs w:val="20"/>
          <w:lang w:val="en-US"/>
        </w:rPr>
      </w:pPr>
      <w:proofErr w:type="spellStart"/>
      <w:r w:rsidRPr="00000E9C">
        <w:rPr>
          <w:b/>
          <w:sz w:val="20"/>
          <w:szCs w:val="20"/>
          <w:lang w:val="en-US"/>
        </w:rPr>
        <w:t>Kontakt</w:t>
      </w:r>
      <w:proofErr w:type="spellEnd"/>
      <w:r w:rsidRPr="00000E9C">
        <w:rPr>
          <w:b/>
          <w:sz w:val="20"/>
          <w:szCs w:val="20"/>
          <w:lang w:val="en-US"/>
        </w:rPr>
        <w:t>:</w:t>
      </w:r>
    </w:p>
    <w:p w14:paraId="0C5AE84B" w14:textId="31824880" w:rsidR="00F7496E" w:rsidRPr="00000E9C" w:rsidRDefault="00F7496E" w:rsidP="00000E9C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000E9C">
        <w:rPr>
          <w:b w:val="0"/>
          <w:noProof/>
          <w:sz w:val="20"/>
          <w:szCs w:val="20"/>
          <w:lang w:val="en-US"/>
        </w:rPr>
        <w:t>Paul Dong</w:t>
      </w:r>
    </w:p>
    <w:p w14:paraId="73116F31" w14:textId="50C1EFE1" w:rsidR="00F7496E" w:rsidRPr="00000E9C" w:rsidRDefault="00000E9C" w:rsidP="00000E9C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>
        <w:rPr>
          <w:b w:val="0"/>
          <w:noProof/>
          <w:sz w:val="20"/>
          <w:szCs w:val="20"/>
          <w:lang w:val="en-US"/>
        </w:rPr>
        <w:t>Shanghai Wellthinic Technology</w:t>
      </w:r>
    </w:p>
    <w:p w14:paraId="3C5BDA44" w14:textId="1A763B11" w:rsidR="004C311E" w:rsidRPr="00000E9C" w:rsidRDefault="00F7496E" w:rsidP="00000E9C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000E9C">
        <w:rPr>
          <w:b w:val="0"/>
          <w:noProof/>
          <w:sz w:val="20"/>
          <w:szCs w:val="20"/>
          <w:lang w:val="en-US"/>
        </w:rPr>
        <w:t>6-128</w:t>
      </w:r>
      <w:r w:rsidR="00000E9C">
        <w:rPr>
          <w:b w:val="0"/>
          <w:noProof/>
          <w:sz w:val="20"/>
          <w:szCs w:val="20"/>
          <w:lang w:val="en-US"/>
        </w:rPr>
        <w:t>/130/132R, 787#, Kangqiao Road</w:t>
      </w:r>
    </w:p>
    <w:p w14:paraId="3A14BAC3" w14:textId="57D285CB" w:rsidR="004C311E" w:rsidRPr="00000E9C" w:rsidRDefault="00F7496E" w:rsidP="00000E9C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000E9C">
        <w:rPr>
          <w:b w:val="0"/>
          <w:noProof/>
          <w:sz w:val="20"/>
          <w:szCs w:val="20"/>
          <w:lang w:val="en-US"/>
        </w:rPr>
        <w:t>Shanghai, 201315, P.R.</w:t>
      </w:r>
      <w:r w:rsidR="00000E9C">
        <w:rPr>
          <w:b w:val="0"/>
          <w:noProof/>
          <w:sz w:val="20"/>
          <w:szCs w:val="20"/>
          <w:lang w:val="en-US"/>
        </w:rPr>
        <w:t xml:space="preserve"> </w:t>
      </w:r>
      <w:r w:rsidRPr="00000E9C">
        <w:rPr>
          <w:b w:val="0"/>
          <w:noProof/>
          <w:sz w:val="20"/>
          <w:szCs w:val="20"/>
          <w:lang w:val="en-US"/>
        </w:rPr>
        <w:t xml:space="preserve">China </w:t>
      </w:r>
    </w:p>
    <w:p w14:paraId="4B4E63C1" w14:textId="5F48A723" w:rsidR="004C311E" w:rsidRPr="00000E9C" w:rsidRDefault="004C311E" w:rsidP="00000E9C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000E9C">
        <w:rPr>
          <w:b w:val="0"/>
          <w:noProof/>
          <w:sz w:val="20"/>
          <w:szCs w:val="20"/>
          <w:lang w:val="en-US"/>
        </w:rPr>
        <w:t>7876 128-132</w:t>
      </w:r>
    </w:p>
    <w:p w14:paraId="08F52AD1" w14:textId="4B970841" w:rsidR="00F7496E" w:rsidRPr="00000E9C" w:rsidRDefault="00026487" w:rsidP="00000E9C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000E9C">
        <w:rPr>
          <w:b w:val="0"/>
          <w:noProof/>
          <w:sz w:val="20"/>
          <w:szCs w:val="20"/>
          <w:lang w:val="en-US"/>
        </w:rPr>
        <w:t>Tel. +86</w:t>
      </w:r>
      <w:r w:rsidR="00000E9C">
        <w:rPr>
          <w:b w:val="0"/>
          <w:noProof/>
          <w:sz w:val="20"/>
          <w:szCs w:val="20"/>
          <w:lang w:val="en-US"/>
        </w:rPr>
        <w:t xml:space="preserve"> </w:t>
      </w:r>
      <w:r w:rsidRPr="00000E9C">
        <w:rPr>
          <w:b w:val="0"/>
          <w:noProof/>
          <w:sz w:val="20"/>
          <w:szCs w:val="20"/>
          <w:lang w:val="en-US"/>
        </w:rPr>
        <w:t>21</w:t>
      </w:r>
      <w:r w:rsidR="00000E9C">
        <w:rPr>
          <w:b w:val="0"/>
          <w:noProof/>
          <w:sz w:val="20"/>
          <w:szCs w:val="20"/>
          <w:lang w:val="en-US"/>
        </w:rPr>
        <w:t xml:space="preserve"> </w:t>
      </w:r>
      <w:r w:rsidRPr="00000E9C">
        <w:rPr>
          <w:b w:val="0"/>
          <w:noProof/>
          <w:sz w:val="20"/>
          <w:szCs w:val="20"/>
          <w:lang w:val="en-US"/>
        </w:rPr>
        <w:t>6190-0676</w:t>
      </w:r>
    </w:p>
    <w:p w14:paraId="407853B1" w14:textId="77D99178" w:rsidR="00F7496E" w:rsidRPr="00000E9C" w:rsidRDefault="00026487" w:rsidP="00000E9C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000E9C">
        <w:rPr>
          <w:b w:val="0"/>
          <w:noProof/>
          <w:sz w:val="20"/>
          <w:szCs w:val="20"/>
          <w:lang w:val="en-US"/>
        </w:rPr>
        <w:t>Fax +86</w:t>
      </w:r>
      <w:r w:rsidR="00000E9C">
        <w:rPr>
          <w:b w:val="0"/>
          <w:noProof/>
          <w:sz w:val="20"/>
          <w:szCs w:val="20"/>
          <w:lang w:val="en-US"/>
        </w:rPr>
        <w:t xml:space="preserve"> </w:t>
      </w:r>
      <w:r w:rsidRPr="00000E9C">
        <w:rPr>
          <w:b w:val="0"/>
          <w:noProof/>
          <w:sz w:val="20"/>
          <w:szCs w:val="20"/>
          <w:lang w:val="en-US"/>
        </w:rPr>
        <w:t>21</w:t>
      </w:r>
      <w:r w:rsidR="00000E9C">
        <w:rPr>
          <w:b w:val="0"/>
          <w:noProof/>
          <w:sz w:val="20"/>
          <w:szCs w:val="20"/>
          <w:lang w:val="en-US"/>
        </w:rPr>
        <w:t xml:space="preserve"> </w:t>
      </w:r>
      <w:r w:rsidRPr="00000E9C">
        <w:rPr>
          <w:b w:val="0"/>
          <w:noProof/>
          <w:sz w:val="20"/>
          <w:szCs w:val="20"/>
          <w:lang w:val="en-US"/>
        </w:rPr>
        <w:t>6190-0679</w:t>
      </w:r>
    </w:p>
    <w:p w14:paraId="632F76E1" w14:textId="3D0297AA" w:rsidR="00F7496E" w:rsidRPr="00000E9C" w:rsidRDefault="0028551C" w:rsidP="00F7496E">
      <w:pPr>
        <w:rPr>
          <w:sz w:val="20"/>
          <w:szCs w:val="20"/>
          <w:lang w:val="en-US"/>
        </w:rPr>
      </w:pPr>
      <w:hyperlink r:id="rId15" w:history="1">
        <w:r w:rsidR="002F519F" w:rsidRPr="00000E9C">
          <w:rPr>
            <w:rStyle w:val="Hyperlink"/>
            <w:sz w:val="20"/>
            <w:szCs w:val="20"/>
            <w:lang w:val="en-US"/>
          </w:rPr>
          <w:t>marketing@wellthinic.com</w:t>
        </w:r>
      </w:hyperlink>
    </w:p>
    <w:p w14:paraId="096CE4C9" w14:textId="77777777" w:rsidR="00F7496E" w:rsidRPr="00864906" w:rsidRDefault="00F7496E" w:rsidP="00A11A86">
      <w:pPr>
        <w:rPr>
          <w:sz w:val="20"/>
          <w:szCs w:val="20"/>
          <w:lang w:val="fr-FR"/>
        </w:rPr>
      </w:pPr>
    </w:p>
    <w:sectPr w:rsidR="00F7496E" w:rsidRPr="00864906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722" w:right="1418" w:bottom="221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8AA81" w14:textId="77777777" w:rsidR="006A212D" w:rsidRDefault="006A212D">
      <w:r>
        <w:separator/>
      </w:r>
    </w:p>
  </w:endnote>
  <w:endnote w:type="continuationSeparator" w:id="0">
    <w:p w14:paraId="2B2C3B61" w14:textId="77777777" w:rsidR="006A212D" w:rsidRDefault="006A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69698" w14:textId="77777777" w:rsidR="00B32EA8" w:rsidRPr="002A7839" w:rsidRDefault="00B32EA8" w:rsidP="00992A1C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14:paraId="523C1684" w14:textId="77777777" w:rsidR="009B62F9" w:rsidRDefault="009B62F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</w:pPr>
  </w:p>
  <w:p w14:paraId="6638A2DD" w14:textId="19500858" w:rsidR="00B32EA8" w:rsidRPr="0007069D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C2B92B3" wp14:editId="3EA7B00C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1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Seite </w:t>
    </w:r>
    <w:r w:rsidRPr="00CA1D08">
      <w:rPr>
        <w:rStyle w:val="Seitenzahl"/>
        <w:szCs w:val="22"/>
      </w:rPr>
      <w:fldChar w:fldCharType="begin"/>
    </w:r>
    <w:r w:rsidRPr="0007069D">
      <w:rPr>
        <w:rStyle w:val="Seitenzahl"/>
        <w:szCs w:val="22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28551C">
      <w:rPr>
        <w:rStyle w:val="Seitenzahl"/>
        <w:noProof/>
        <w:szCs w:val="22"/>
      </w:rPr>
      <w:t>4</w:t>
    </w:r>
    <w:r w:rsidRPr="00CA1D08">
      <w:rPr>
        <w:rStyle w:val="Seitenzahl"/>
        <w:szCs w:val="22"/>
      </w:rPr>
      <w:fldChar w:fldCharType="end"/>
    </w:r>
    <w:r>
      <w:t xml:space="preserve"> von </w:t>
    </w:r>
    <w:r w:rsidR="00594165">
      <w:rPr>
        <w:rStyle w:val="Seitenzahl"/>
        <w:szCs w:val="22"/>
      </w:rPr>
      <w:fldChar w:fldCharType="begin"/>
    </w:r>
    <w:r w:rsidR="00594165" w:rsidRPr="0007069D">
      <w:rPr>
        <w:rStyle w:val="Seitenzahl"/>
        <w:szCs w:val="22"/>
      </w:rPr>
      <w:instrText xml:space="preserve"> NUMPAGES  </w:instrText>
    </w:r>
    <w:r w:rsidR="00594165">
      <w:rPr>
        <w:rStyle w:val="Seitenzahl"/>
        <w:szCs w:val="22"/>
      </w:rPr>
      <w:fldChar w:fldCharType="separate"/>
    </w:r>
    <w:r w:rsidR="0028551C">
      <w:rPr>
        <w:rStyle w:val="Seitenzahl"/>
        <w:noProof/>
        <w:szCs w:val="22"/>
      </w:rPr>
      <w:t>4</w:t>
    </w:r>
    <w:r w:rsidR="00594165">
      <w:rPr>
        <w:rStyle w:val="Seitenzahl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BEE8E" w14:textId="77777777" w:rsidR="001C1F5E" w:rsidRPr="002A7839" w:rsidRDefault="001C1F5E" w:rsidP="001C1F5E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14:paraId="547BAF1A" w14:textId="77777777" w:rsidR="009B62F9" w:rsidRDefault="009B62F9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</w:pPr>
  </w:p>
  <w:p w14:paraId="27F95968" w14:textId="494DEE89" w:rsidR="00B32EA8" w:rsidRPr="0007069D" w:rsidRDefault="001C1F5E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0B2ABB7D" wp14:editId="01675D71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2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Seite </w:t>
    </w:r>
    <w:r w:rsidRPr="00CA1D08">
      <w:rPr>
        <w:rStyle w:val="Seitenzahl"/>
        <w:szCs w:val="22"/>
      </w:rPr>
      <w:fldChar w:fldCharType="begin"/>
    </w:r>
    <w:r w:rsidRPr="0007069D">
      <w:rPr>
        <w:rStyle w:val="Seitenzahl"/>
        <w:szCs w:val="22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28551C">
      <w:rPr>
        <w:rStyle w:val="Seitenzahl"/>
        <w:noProof/>
        <w:szCs w:val="22"/>
      </w:rPr>
      <w:t>1</w:t>
    </w:r>
    <w:r w:rsidRPr="00CA1D08">
      <w:rPr>
        <w:rStyle w:val="Seitenzahl"/>
        <w:szCs w:val="22"/>
      </w:rPr>
      <w:fldChar w:fldCharType="end"/>
    </w:r>
    <w:r>
      <w:t xml:space="preserve"> von </w:t>
    </w:r>
    <w:r w:rsidR="00594165">
      <w:rPr>
        <w:rStyle w:val="Seitenzahl"/>
        <w:szCs w:val="22"/>
      </w:rPr>
      <w:fldChar w:fldCharType="begin"/>
    </w:r>
    <w:r w:rsidR="00594165" w:rsidRPr="0007069D">
      <w:rPr>
        <w:rStyle w:val="Seitenzahl"/>
        <w:szCs w:val="22"/>
      </w:rPr>
      <w:instrText xml:space="preserve"> NUMPAGES  </w:instrText>
    </w:r>
    <w:r w:rsidR="00594165">
      <w:rPr>
        <w:rStyle w:val="Seitenzahl"/>
        <w:szCs w:val="22"/>
      </w:rPr>
      <w:fldChar w:fldCharType="separate"/>
    </w:r>
    <w:r w:rsidR="0028551C">
      <w:rPr>
        <w:rStyle w:val="Seitenzahl"/>
        <w:noProof/>
        <w:szCs w:val="22"/>
      </w:rPr>
      <w:t>4</w:t>
    </w:r>
    <w:r w:rsidR="00594165">
      <w:rPr>
        <w:rStyle w:val="Seitenzah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5899D" w14:textId="77777777" w:rsidR="006A212D" w:rsidRDefault="006A212D">
      <w:r>
        <w:separator/>
      </w:r>
    </w:p>
  </w:footnote>
  <w:footnote w:type="continuationSeparator" w:id="0">
    <w:p w14:paraId="214975D8" w14:textId="77777777" w:rsidR="006A212D" w:rsidRDefault="006A2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DDFE8" w14:textId="77777777"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5DD1A24A" wp14:editId="4E4BC759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42400" cy="381600"/>
          <wp:effectExtent l="0" t="0" r="0" b="0"/>
          <wp:wrapNone/>
          <wp:docPr id="4" name="Bild 1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38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ED7C7" w14:textId="77777777"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3872" behindDoc="1" locked="0" layoutInCell="1" allowOverlap="1" wp14:anchorId="4219A017" wp14:editId="6C1F6320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13600" cy="374400"/>
          <wp:effectExtent l="0" t="0" r="1270" b="6985"/>
          <wp:wrapNone/>
          <wp:docPr id="7" name="Bild 176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37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C6A3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F9A8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F1CC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E24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CA0C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D4C7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71A0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FD27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B9AA7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AD4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14CB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DD4695D"/>
    <w:multiLevelType w:val="hybridMultilevel"/>
    <w:tmpl w:val="EA5EA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ul Dong">
    <w15:presenceInfo w15:providerId="None" w15:userId="Paul D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0"/>
  <w:hyphenationZone w:val="425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64"/>
    <w:rsid w:val="00000E9C"/>
    <w:rsid w:val="00017ED2"/>
    <w:rsid w:val="0002490D"/>
    <w:rsid w:val="00026487"/>
    <w:rsid w:val="00031836"/>
    <w:rsid w:val="00031CD8"/>
    <w:rsid w:val="00032221"/>
    <w:rsid w:val="00035BC1"/>
    <w:rsid w:val="00036A45"/>
    <w:rsid w:val="000370EA"/>
    <w:rsid w:val="0004220B"/>
    <w:rsid w:val="00051BFC"/>
    <w:rsid w:val="00052A6A"/>
    <w:rsid w:val="0007069D"/>
    <w:rsid w:val="00070815"/>
    <w:rsid w:val="00076C05"/>
    <w:rsid w:val="00081B69"/>
    <w:rsid w:val="00090415"/>
    <w:rsid w:val="000959C2"/>
    <w:rsid w:val="000A25EC"/>
    <w:rsid w:val="000A4121"/>
    <w:rsid w:val="000B1696"/>
    <w:rsid w:val="000D02FC"/>
    <w:rsid w:val="000D1E39"/>
    <w:rsid w:val="000D6F57"/>
    <w:rsid w:val="000F5DA4"/>
    <w:rsid w:val="000F6E66"/>
    <w:rsid w:val="001051EE"/>
    <w:rsid w:val="0012461A"/>
    <w:rsid w:val="00126B26"/>
    <w:rsid w:val="00176207"/>
    <w:rsid w:val="00182BEE"/>
    <w:rsid w:val="001B64C8"/>
    <w:rsid w:val="001B7703"/>
    <w:rsid w:val="001C1F5E"/>
    <w:rsid w:val="001D020C"/>
    <w:rsid w:val="001E334D"/>
    <w:rsid w:val="00206CBA"/>
    <w:rsid w:val="00210D61"/>
    <w:rsid w:val="00210DD9"/>
    <w:rsid w:val="00213136"/>
    <w:rsid w:val="00222CDC"/>
    <w:rsid w:val="00223215"/>
    <w:rsid w:val="002418F5"/>
    <w:rsid w:val="002500EA"/>
    <w:rsid w:val="00272EDD"/>
    <w:rsid w:val="002753AD"/>
    <w:rsid w:val="00281398"/>
    <w:rsid w:val="00283EC6"/>
    <w:rsid w:val="0028551C"/>
    <w:rsid w:val="00286E08"/>
    <w:rsid w:val="002977F4"/>
    <w:rsid w:val="002A52EC"/>
    <w:rsid w:val="002A6A47"/>
    <w:rsid w:val="002B6FFF"/>
    <w:rsid w:val="002D17C7"/>
    <w:rsid w:val="002F178B"/>
    <w:rsid w:val="002F35B3"/>
    <w:rsid w:val="002F519F"/>
    <w:rsid w:val="00303F6E"/>
    <w:rsid w:val="00314742"/>
    <w:rsid w:val="0031650C"/>
    <w:rsid w:val="003369F6"/>
    <w:rsid w:val="00337F81"/>
    <w:rsid w:val="00346F69"/>
    <w:rsid w:val="003657CC"/>
    <w:rsid w:val="00387AA8"/>
    <w:rsid w:val="003A4B51"/>
    <w:rsid w:val="003B49DE"/>
    <w:rsid w:val="003C0358"/>
    <w:rsid w:val="003C675E"/>
    <w:rsid w:val="003D1645"/>
    <w:rsid w:val="003D1C6C"/>
    <w:rsid w:val="003F633E"/>
    <w:rsid w:val="00422E33"/>
    <w:rsid w:val="00426977"/>
    <w:rsid w:val="00436855"/>
    <w:rsid w:val="004405AE"/>
    <w:rsid w:val="004506D0"/>
    <w:rsid w:val="004776DD"/>
    <w:rsid w:val="00491048"/>
    <w:rsid w:val="004C311E"/>
    <w:rsid w:val="004D238F"/>
    <w:rsid w:val="004D52AB"/>
    <w:rsid w:val="004F578C"/>
    <w:rsid w:val="00507D28"/>
    <w:rsid w:val="00513B6B"/>
    <w:rsid w:val="00525695"/>
    <w:rsid w:val="00537520"/>
    <w:rsid w:val="005550E9"/>
    <w:rsid w:val="005579E2"/>
    <w:rsid w:val="00561FB7"/>
    <w:rsid w:val="005644A7"/>
    <w:rsid w:val="00573A90"/>
    <w:rsid w:val="00581045"/>
    <w:rsid w:val="00594165"/>
    <w:rsid w:val="005948BB"/>
    <w:rsid w:val="00597B3F"/>
    <w:rsid w:val="005A1F4E"/>
    <w:rsid w:val="005B0726"/>
    <w:rsid w:val="005B5D35"/>
    <w:rsid w:val="005C0BA7"/>
    <w:rsid w:val="005C58FB"/>
    <w:rsid w:val="005D606E"/>
    <w:rsid w:val="005E2A3B"/>
    <w:rsid w:val="005E52BC"/>
    <w:rsid w:val="005E7E48"/>
    <w:rsid w:val="005F00FE"/>
    <w:rsid w:val="005F4062"/>
    <w:rsid w:val="005F452A"/>
    <w:rsid w:val="00605D23"/>
    <w:rsid w:val="00605E3E"/>
    <w:rsid w:val="00606C6E"/>
    <w:rsid w:val="00621068"/>
    <w:rsid w:val="00624A15"/>
    <w:rsid w:val="00630F2B"/>
    <w:rsid w:val="00646CB7"/>
    <w:rsid w:val="00656924"/>
    <w:rsid w:val="00660FD2"/>
    <w:rsid w:val="0066333D"/>
    <w:rsid w:val="006654F6"/>
    <w:rsid w:val="00681508"/>
    <w:rsid w:val="00682802"/>
    <w:rsid w:val="00685F8B"/>
    <w:rsid w:val="00696550"/>
    <w:rsid w:val="006A212D"/>
    <w:rsid w:val="006B5B36"/>
    <w:rsid w:val="006C0D2B"/>
    <w:rsid w:val="006C4B67"/>
    <w:rsid w:val="006D0067"/>
    <w:rsid w:val="00713F65"/>
    <w:rsid w:val="007222ED"/>
    <w:rsid w:val="007316F8"/>
    <w:rsid w:val="00762C9D"/>
    <w:rsid w:val="00766AB6"/>
    <w:rsid w:val="00774E32"/>
    <w:rsid w:val="0079520F"/>
    <w:rsid w:val="007967E0"/>
    <w:rsid w:val="007A7D2A"/>
    <w:rsid w:val="007C12AA"/>
    <w:rsid w:val="007D0104"/>
    <w:rsid w:val="007D3EEE"/>
    <w:rsid w:val="00804462"/>
    <w:rsid w:val="00807435"/>
    <w:rsid w:val="00813C08"/>
    <w:rsid w:val="00817726"/>
    <w:rsid w:val="008309C8"/>
    <w:rsid w:val="00842126"/>
    <w:rsid w:val="00864906"/>
    <w:rsid w:val="008760D0"/>
    <w:rsid w:val="00877BE3"/>
    <w:rsid w:val="00877E42"/>
    <w:rsid w:val="008801DC"/>
    <w:rsid w:val="0088146C"/>
    <w:rsid w:val="00887A50"/>
    <w:rsid w:val="008976D8"/>
    <w:rsid w:val="008A460B"/>
    <w:rsid w:val="008A4B12"/>
    <w:rsid w:val="008C2542"/>
    <w:rsid w:val="008C4E6E"/>
    <w:rsid w:val="008C5030"/>
    <w:rsid w:val="008C50E6"/>
    <w:rsid w:val="008E5459"/>
    <w:rsid w:val="008E7191"/>
    <w:rsid w:val="008F191B"/>
    <w:rsid w:val="009263AE"/>
    <w:rsid w:val="00932892"/>
    <w:rsid w:val="00944562"/>
    <w:rsid w:val="0096115B"/>
    <w:rsid w:val="009615BF"/>
    <w:rsid w:val="00977A5F"/>
    <w:rsid w:val="009848AB"/>
    <w:rsid w:val="00991230"/>
    <w:rsid w:val="00992A1C"/>
    <w:rsid w:val="009A2A55"/>
    <w:rsid w:val="009B0246"/>
    <w:rsid w:val="009B4054"/>
    <w:rsid w:val="009B62F9"/>
    <w:rsid w:val="009D50B7"/>
    <w:rsid w:val="009E5C28"/>
    <w:rsid w:val="009E739F"/>
    <w:rsid w:val="00A012DA"/>
    <w:rsid w:val="00A11A86"/>
    <w:rsid w:val="00A21F97"/>
    <w:rsid w:val="00A24684"/>
    <w:rsid w:val="00A40A9F"/>
    <w:rsid w:val="00A54C89"/>
    <w:rsid w:val="00A64CA4"/>
    <w:rsid w:val="00A728FB"/>
    <w:rsid w:val="00A72E87"/>
    <w:rsid w:val="00A83880"/>
    <w:rsid w:val="00A96332"/>
    <w:rsid w:val="00AA29B7"/>
    <w:rsid w:val="00AA3A7E"/>
    <w:rsid w:val="00AA67DB"/>
    <w:rsid w:val="00AB58C4"/>
    <w:rsid w:val="00AB7F57"/>
    <w:rsid w:val="00AD7796"/>
    <w:rsid w:val="00AF1CB4"/>
    <w:rsid w:val="00AF2BFA"/>
    <w:rsid w:val="00AF2C05"/>
    <w:rsid w:val="00B01596"/>
    <w:rsid w:val="00B21972"/>
    <w:rsid w:val="00B249DA"/>
    <w:rsid w:val="00B32D6A"/>
    <w:rsid w:val="00B32EA8"/>
    <w:rsid w:val="00B34045"/>
    <w:rsid w:val="00B4127A"/>
    <w:rsid w:val="00B537F7"/>
    <w:rsid w:val="00B61C76"/>
    <w:rsid w:val="00B76D45"/>
    <w:rsid w:val="00B93D02"/>
    <w:rsid w:val="00B94A2F"/>
    <w:rsid w:val="00B951C8"/>
    <w:rsid w:val="00BA3847"/>
    <w:rsid w:val="00BB0375"/>
    <w:rsid w:val="00BC5128"/>
    <w:rsid w:val="00BD2916"/>
    <w:rsid w:val="00BD3C0C"/>
    <w:rsid w:val="00BD5C9F"/>
    <w:rsid w:val="00BE074C"/>
    <w:rsid w:val="00BE0EB6"/>
    <w:rsid w:val="00BE40B9"/>
    <w:rsid w:val="00BF2E63"/>
    <w:rsid w:val="00BF7B11"/>
    <w:rsid w:val="00C206FF"/>
    <w:rsid w:val="00C22272"/>
    <w:rsid w:val="00C24F36"/>
    <w:rsid w:val="00C42512"/>
    <w:rsid w:val="00C45CFE"/>
    <w:rsid w:val="00C54037"/>
    <w:rsid w:val="00C61F1A"/>
    <w:rsid w:val="00C62183"/>
    <w:rsid w:val="00C80C6A"/>
    <w:rsid w:val="00C85AAF"/>
    <w:rsid w:val="00C86552"/>
    <w:rsid w:val="00C87252"/>
    <w:rsid w:val="00C95BB8"/>
    <w:rsid w:val="00CA09AC"/>
    <w:rsid w:val="00CA1D08"/>
    <w:rsid w:val="00CA496E"/>
    <w:rsid w:val="00CC7114"/>
    <w:rsid w:val="00CD0B51"/>
    <w:rsid w:val="00CE3245"/>
    <w:rsid w:val="00CF36CB"/>
    <w:rsid w:val="00CF56BF"/>
    <w:rsid w:val="00CF64DF"/>
    <w:rsid w:val="00D00259"/>
    <w:rsid w:val="00D01262"/>
    <w:rsid w:val="00D01B46"/>
    <w:rsid w:val="00D0255A"/>
    <w:rsid w:val="00D0521D"/>
    <w:rsid w:val="00D10411"/>
    <w:rsid w:val="00D16890"/>
    <w:rsid w:val="00D2073E"/>
    <w:rsid w:val="00D264A1"/>
    <w:rsid w:val="00D27596"/>
    <w:rsid w:val="00D43183"/>
    <w:rsid w:val="00D477CF"/>
    <w:rsid w:val="00D47881"/>
    <w:rsid w:val="00D549BB"/>
    <w:rsid w:val="00D61A28"/>
    <w:rsid w:val="00D64BEA"/>
    <w:rsid w:val="00D71A46"/>
    <w:rsid w:val="00D76186"/>
    <w:rsid w:val="00D76830"/>
    <w:rsid w:val="00D83C21"/>
    <w:rsid w:val="00D91069"/>
    <w:rsid w:val="00DA6CF9"/>
    <w:rsid w:val="00DB0684"/>
    <w:rsid w:val="00DB1C38"/>
    <w:rsid w:val="00DB556F"/>
    <w:rsid w:val="00DD1279"/>
    <w:rsid w:val="00DD6751"/>
    <w:rsid w:val="00DE13A5"/>
    <w:rsid w:val="00E01FF3"/>
    <w:rsid w:val="00E2764D"/>
    <w:rsid w:val="00E309B6"/>
    <w:rsid w:val="00E33EA7"/>
    <w:rsid w:val="00E34860"/>
    <w:rsid w:val="00E47FF2"/>
    <w:rsid w:val="00E504F5"/>
    <w:rsid w:val="00E729C4"/>
    <w:rsid w:val="00E9324D"/>
    <w:rsid w:val="00EA44C0"/>
    <w:rsid w:val="00EB5C2A"/>
    <w:rsid w:val="00EC0C2B"/>
    <w:rsid w:val="00EC2860"/>
    <w:rsid w:val="00EF0146"/>
    <w:rsid w:val="00EF09AE"/>
    <w:rsid w:val="00EF664E"/>
    <w:rsid w:val="00F17A88"/>
    <w:rsid w:val="00F40315"/>
    <w:rsid w:val="00F45E1F"/>
    <w:rsid w:val="00F642B3"/>
    <w:rsid w:val="00F741AA"/>
    <w:rsid w:val="00F7496E"/>
    <w:rsid w:val="00FD7E6F"/>
    <w:rsid w:val="00FE0D3E"/>
    <w:rsid w:val="00FE2D64"/>
    <w:rsid w:val="00FF2DFE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2DAB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1B7703"/>
    <w:rPr>
      <w:rFonts w:ascii="Arial" w:hAnsi="Arial" w:cs="Arial"/>
      <w:sz w:val="22"/>
      <w:szCs w:val="24"/>
    </w:rPr>
  </w:style>
  <w:style w:type="character" w:styleId="Hyperlink">
    <w:name w:val="Hyperlink"/>
    <w:rsid w:val="001B7703"/>
    <w:rPr>
      <w:color w:val="0000FF"/>
      <w:u w:val="single"/>
    </w:rPr>
  </w:style>
  <w:style w:type="paragraph" w:customStyle="1" w:styleId="AufzhlungPunkt">
    <w:name w:val="+Aufzählung Punkt"/>
    <w:uiPriority w:val="99"/>
    <w:rsid w:val="001B7703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paragraph" w:styleId="HTMLVorformatiert">
    <w:name w:val="HTML Preformatted"/>
    <w:basedOn w:val="Standard"/>
    <w:link w:val="HTMLVorformatiertZchn"/>
    <w:uiPriority w:val="99"/>
    <w:rsid w:val="001B7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1B7703"/>
    <w:rPr>
      <w:rFonts w:ascii="Courier New" w:hAnsi="Courier New" w:cs="Courier New"/>
    </w:rPr>
  </w:style>
  <w:style w:type="paragraph" w:customStyle="1" w:styleId="Textkrperfett">
    <w:name w:val="+Textkörper fett"/>
    <w:basedOn w:val="Standard"/>
    <w:next w:val="Standard"/>
    <w:rsid w:val="008C5030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paragraph" w:customStyle="1" w:styleId="Textkrper">
    <w:name w:val="+Textkörper"/>
    <w:basedOn w:val="Standard"/>
    <w:link w:val="TextkrperChar"/>
    <w:uiPriority w:val="99"/>
    <w:rsid w:val="00D549BB"/>
    <w:pPr>
      <w:spacing w:before="60" w:after="60"/>
      <w:jc w:val="both"/>
    </w:pPr>
    <w:rPr>
      <w:szCs w:val="22"/>
    </w:rPr>
  </w:style>
  <w:style w:type="character" w:customStyle="1" w:styleId="TextkrperChar">
    <w:name w:val="+Textkörper Char"/>
    <w:link w:val="Textkrper"/>
    <w:uiPriority w:val="99"/>
    <w:locked/>
    <w:rsid w:val="00D549BB"/>
    <w:rPr>
      <w:rFonts w:ascii="Arial" w:hAnsi="Arial" w:cs="Arial"/>
      <w:sz w:val="22"/>
      <w:szCs w:val="22"/>
    </w:rPr>
  </w:style>
  <w:style w:type="character" w:styleId="Kommentarzeichen">
    <w:name w:val="annotation reference"/>
    <w:basedOn w:val="Absatz-Standardschriftart"/>
    <w:semiHidden/>
    <w:unhideWhenUsed/>
    <w:rsid w:val="00C45CF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45CF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45CFE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45C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45CFE"/>
    <w:rPr>
      <w:rFonts w:ascii="Arial" w:hAnsi="Arial" w:cs="Arial"/>
      <w:b/>
      <w:bCs/>
    </w:rPr>
  </w:style>
  <w:style w:type="character" w:styleId="BesuchterHyperlink">
    <w:name w:val="FollowedHyperlink"/>
    <w:basedOn w:val="Absatz-Standardschriftart"/>
    <w:semiHidden/>
    <w:unhideWhenUsed/>
    <w:rsid w:val="00807435"/>
    <w:rPr>
      <w:color w:val="800080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74E3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1B7703"/>
    <w:rPr>
      <w:rFonts w:ascii="Arial" w:hAnsi="Arial" w:cs="Arial"/>
      <w:sz w:val="22"/>
      <w:szCs w:val="24"/>
    </w:rPr>
  </w:style>
  <w:style w:type="character" w:styleId="Hyperlink">
    <w:name w:val="Hyperlink"/>
    <w:rsid w:val="001B7703"/>
    <w:rPr>
      <w:color w:val="0000FF"/>
      <w:u w:val="single"/>
    </w:rPr>
  </w:style>
  <w:style w:type="paragraph" w:customStyle="1" w:styleId="AufzhlungPunkt">
    <w:name w:val="+Aufzählung Punkt"/>
    <w:uiPriority w:val="99"/>
    <w:rsid w:val="001B7703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paragraph" w:styleId="HTMLVorformatiert">
    <w:name w:val="HTML Preformatted"/>
    <w:basedOn w:val="Standard"/>
    <w:link w:val="HTMLVorformatiertZchn"/>
    <w:uiPriority w:val="99"/>
    <w:rsid w:val="001B7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1B7703"/>
    <w:rPr>
      <w:rFonts w:ascii="Courier New" w:hAnsi="Courier New" w:cs="Courier New"/>
    </w:rPr>
  </w:style>
  <w:style w:type="paragraph" w:customStyle="1" w:styleId="Textkrperfett">
    <w:name w:val="+Textkörper fett"/>
    <w:basedOn w:val="Standard"/>
    <w:next w:val="Standard"/>
    <w:rsid w:val="008C5030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paragraph" w:customStyle="1" w:styleId="Textkrper">
    <w:name w:val="+Textkörper"/>
    <w:basedOn w:val="Standard"/>
    <w:link w:val="TextkrperChar"/>
    <w:uiPriority w:val="99"/>
    <w:rsid w:val="00D549BB"/>
    <w:pPr>
      <w:spacing w:before="60" w:after="60"/>
      <w:jc w:val="both"/>
    </w:pPr>
    <w:rPr>
      <w:szCs w:val="22"/>
    </w:rPr>
  </w:style>
  <w:style w:type="character" w:customStyle="1" w:styleId="TextkrperChar">
    <w:name w:val="+Textkörper Char"/>
    <w:link w:val="Textkrper"/>
    <w:uiPriority w:val="99"/>
    <w:locked/>
    <w:rsid w:val="00D549BB"/>
    <w:rPr>
      <w:rFonts w:ascii="Arial" w:hAnsi="Arial" w:cs="Arial"/>
      <w:sz w:val="22"/>
      <w:szCs w:val="22"/>
    </w:rPr>
  </w:style>
  <w:style w:type="character" w:styleId="Kommentarzeichen">
    <w:name w:val="annotation reference"/>
    <w:basedOn w:val="Absatz-Standardschriftart"/>
    <w:semiHidden/>
    <w:unhideWhenUsed/>
    <w:rsid w:val="00C45CF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45CF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45CFE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45C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45CFE"/>
    <w:rPr>
      <w:rFonts w:ascii="Arial" w:hAnsi="Arial" w:cs="Arial"/>
      <w:b/>
      <w:bCs/>
    </w:rPr>
  </w:style>
  <w:style w:type="character" w:styleId="BesuchterHyperlink">
    <w:name w:val="FollowedHyperlink"/>
    <w:basedOn w:val="Absatz-Standardschriftart"/>
    <w:semiHidden/>
    <w:unhideWhenUsed/>
    <w:rsid w:val="00807435"/>
    <w:rPr>
      <w:color w:val="800080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74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irk.ebbecke@werum.com" TargetMode="External"/><Relationship Id="rId18" Type="http://schemas.openxmlformats.org/officeDocument/2006/relationships/header" Target="header2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oerber.d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dipak-systems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arketing@wellthinic.com" TargetMode="External"/><Relationship Id="rId10" Type="http://schemas.openxmlformats.org/officeDocument/2006/relationships/hyperlink" Target="http://www.werum.com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wellthinic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6D379-24EF-4B69-A7A1-34BEED2D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5822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Werum IT Solutions GmbH</Company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</dc:creator>
  <cp:lastModifiedBy>Jan Endler</cp:lastModifiedBy>
  <cp:revision>14</cp:revision>
  <cp:lastPrinted>2018-10-22T07:13:00Z</cp:lastPrinted>
  <dcterms:created xsi:type="dcterms:W3CDTF">2018-10-22T14:06:00Z</dcterms:created>
  <dcterms:modified xsi:type="dcterms:W3CDTF">2018-10-26T14:06:00Z</dcterms:modified>
</cp:coreProperties>
</file>