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2A362" w14:textId="77777777" w:rsidR="001B7703" w:rsidRPr="00864906" w:rsidRDefault="008760D0" w:rsidP="001B7703">
      <w:pPr>
        <w:spacing w:after="120" w:line="360" w:lineRule="auto"/>
      </w:pPr>
      <w:r w:rsidRPr="00864906">
        <w:rPr>
          <w:b/>
          <w:noProof/>
          <w:sz w:val="32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FDB4AA" wp14:editId="6B08BD4A">
                <wp:simplePos x="0" y="0"/>
                <wp:positionH relativeFrom="column">
                  <wp:posOffset>-5715</wp:posOffset>
                </wp:positionH>
                <wp:positionV relativeFrom="page">
                  <wp:posOffset>1209675</wp:posOffset>
                </wp:positionV>
                <wp:extent cx="4219575" cy="527050"/>
                <wp:effectExtent l="0" t="0" r="9525" b="6350"/>
                <wp:wrapTight wrapText="bothSides">
                  <wp:wrapPolygon edited="0">
                    <wp:start x="0" y="0"/>
                    <wp:lineTo x="0" y="21080"/>
                    <wp:lineTo x="21551" y="21080"/>
                    <wp:lineTo x="21551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85FE9" w14:textId="03EC88B8" w:rsidR="001B7703" w:rsidRDefault="001B7703" w:rsidP="001B7703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News Release</w:t>
                            </w:r>
                          </w:p>
                          <w:p w14:paraId="26045FC3" w14:textId="77777777" w:rsidR="001B7703" w:rsidRDefault="001B7703" w:rsidP="001B7703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45pt;margin-top:95.25pt;width:332.25pt;height:4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" stroked="f">
                <v:textbox inset="0,1mm,1mm,1mm">
                  <w:txbxContent>
                    <w:p w14:paraId="75785FE9" w14:textId="03EC88B8" w:rsidR="001B7703" w:rsidRDefault="001B7703" w:rsidP="001B7703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lang w:eastAsia="zh-CN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News Release</w:t>
                      </w:r>
                    </w:p>
                    <w:p w14:paraId="26045FC3" w14:textId="77777777" w:rsidR="001B7703" w:rsidRDefault="001B7703" w:rsidP="001B7703"/>
                  </w:txbxContent>
                </v:textbox>
                <w10:wrap type="tight" anchory="page"/>
              </v:shape>
            </w:pict>
          </mc:Fallback>
        </mc:AlternateContent>
      </w:r>
    </w:p>
    <w:p w14:paraId="79629282" w14:textId="51E89B5D" w:rsidR="00D549BB" w:rsidRPr="00864906" w:rsidRDefault="00510075" w:rsidP="00D549BB">
      <w:pPr>
        <w:spacing w:after="60" w:line="360" w:lineRule="auto"/>
        <w:rPr>
          <w:b/>
          <w:sz w:val="32"/>
        </w:rPr>
      </w:pPr>
      <w:r w:rsidRPr="003D484C">
        <w:rPr>
          <w:b/>
          <w:sz w:val="32"/>
        </w:rPr>
        <w:t xml:space="preserve">Shanghai </w:t>
      </w:r>
      <w:proofErr w:type="spellStart"/>
      <w:r w:rsidRPr="003D484C">
        <w:rPr>
          <w:b/>
          <w:sz w:val="32"/>
        </w:rPr>
        <w:t>Wellthinic</w:t>
      </w:r>
      <w:proofErr w:type="spellEnd"/>
      <w:r w:rsidRPr="003D484C">
        <w:rPr>
          <w:b/>
          <w:sz w:val="32"/>
        </w:rPr>
        <w:t xml:space="preserve"> Technology certified as new “PAS-X Endorsed Service Partner Local”</w:t>
      </w:r>
      <w:r w:rsidR="00F57A8D" w:rsidRPr="003D484C">
        <w:rPr>
          <w:b/>
          <w:sz w:val="32"/>
        </w:rPr>
        <w:t xml:space="preserve"> </w:t>
      </w:r>
      <w:r w:rsidRPr="003D484C">
        <w:rPr>
          <w:b/>
          <w:sz w:val="32"/>
        </w:rPr>
        <w:t>for the</w:t>
      </w:r>
      <w:r w:rsidR="00F57A8D" w:rsidRPr="003D484C">
        <w:rPr>
          <w:b/>
          <w:sz w:val="32"/>
        </w:rPr>
        <w:t xml:space="preserve"> support of</w:t>
      </w:r>
      <w:r w:rsidRPr="003D484C">
        <w:rPr>
          <w:b/>
          <w:sz w:val="32"/>
        </w:rPr>
        <w:t xml:space="preserve"> </w:t>
      </w:r>
      <w:r w:rsidR="00EB5C2A" w:rsidRPr="003D484C">
        <w:rPr>
          <w:b/>
          <w:sz w:val="32"/>
        </w:rPr>
        <w:t>MES</w:t>
      </w:r>
      <w:r w:rsidR="00B249DA" w:rsidRPr="003D484C">
        <w:rPr>
          <w:b/>
          <w:sz w:val="32"/>
        </w:rPr>
        <w:t>/</w:t>
      </w:r>
      <w:r w:rsidR="00004971">
        <w:rPr>
          <w:b/>
          <w:sz w:val="32"/>
        </w:rPr>
        <w:t>a</w:t>
      </w:r>
      <w:r w:rsidR="00BE40B9" w:rsidRPr="003D484C">
        <w:rPr>
          <w:b/>
          <w:sz w:val="32"/>
        </w:rPr>
        <w:t>utomation</w:t>
      </w:r>
      <w:r w:rsidR="00B249DA" w:rsidRPr="003D484C">
        <w:rPr>
          <w:b/>
          <w:sz w:val="32"/>
        </w:rPr>
        <w:t xml:space="preserve"> </w:t>
      </w:r>
      <w:r w:rsidR="00EB5C2A" w:rsidRPr="003D484C">
        <w:rPr>
          <w:b/>
          <w:sz w:val="32"/>
        </w:rPr>
        <w:t xml:space="preserve">implementation in </w:t>
      </w:r>
      <w:r w:rsidR="00C87252" w:rsidRPr="003D484C">
        <w:rPr>
          <w:b/>
          <w:sz w:val="32"/>
        </w:rPr>
        <w:t>People</w:t>
      </w:r>
      <w:r w:rsidR="00286E08" w:rsidRPr="003D484C">
        <w:rPr>
          <w:b/>
          <w:sz w:val="32"/>
        </w:rPr>
        <w:t>’s</w:t>
      </w:r>
      <w:r w:rsidR="00C87252" w:rsidRPr="003D484C">
        <w:rPr>
          <w:b/>
          <w:sz w:val="32"/>
        </w:rPr>
        <w:t xml:space="preserve"> Republic of China</w:t>
      </w:r>
    </w:p>
    <w:p w14:paraId="472483B2" w14:textId="6940BFB9" w:rsidR="00C80C6A" w:rsidRPr="00864906" w:rsidRDefault="00EB5C2A" w:rsidP="008F191B">
      <w:pPr>
        <w:spacing w:after="180" w:line="360" w:lineRule="auto"/>
        <w:rPr>
          <w:b/>
        </w:rPr>
      </w:pPr>
      <w:r w:rsidRPr="00864906">
        <w:rPr>
          <w:b/>
        </w:rPr>
        <w:t xml:space="preserve">Werum IT Solutions and </w:t>
      </w:r>
      <w:r w:rsidR="005E7E48" w:rsidRPr="00864906">
        <w:rPr>
          <w:b/>
        </w:rPr>
        <w:t>Chinese</w:t>
      </w:r>
      <w:r w:rsidRPr="00864906">
        <w:rPr>
          <w:b/>
        </w:rPr>
        <w:t xml:space="preserve">-based </w:t>
      </w:r>
      <w:r w:rsidR="008F191B">
        <w:rPr>
          <w:b/>
        </w:rPr>
        <w:t xml:space="preserve">Shanghai </w:t>
      </w:r>
      <w:proofErr w:type="spellStart"/>
      <w:r w:rsidR="005550E9">
        <w:rPr>
          <w:b/>
        </w:rPr>
        <w:t>Wellthinic</w:t>
      </w:r>
      <w:proofErr w:type="spellEnd"/>
      <w:r w:rsidR="005550E9">
        <w:rPr>
          <w:b/>
        </w:rPr>
        <w:t xml:space="preserve"> Technology</w:t>
      </w:r>
      <w:r w:rsidR="008F191B">
        <w:rPr>
          <w:b/>
        </w:rPr>
        <w:t xml:space="preserve"> </w:t>
      </w:r>
      <w:r w:rsidRPr="00864906">
        <w:rPr>
          <w:b/>
        </w:rPr>
        <w:t>sign</w:t>
      </w:r>
      <w:r w:rsidR="00BD3C0C">
        <w:rPr>
          <w:rFonts w:hint="eastAsia"/>
          <w:b/>
          <w:lang w:eastAsia="zh-CN"/>
        </w:rPr>
        <w:t>ed</w:t>
      </w:r>
      <w:r w:rsidRPr="00864906">
        <w:rPr>
          <w:b/>
        </w:rPr>
        <w:t xml:space="preserve"> </w:t>
      </w:r>
      <w:r w:rsidR="002A6A47">
        <w:rPr>
          <w:b/>
        </w:rPr>
        <w:t xml:space="preserve">a </w:t>
      </w:r>
      <w:r w:rsidRPr="00864906">
        <w:rPr>
          <w:b/>
        </w:rPr>
        <w:t xml:space="preserve">partnership </w:t>
      </w:r>
      <w:r w:rsidR="002A6A47" w:rsidRPr="003D484C">
        <w:rPr>
          <w:b/>
        </w:rPr>
        <w:t xml:space="preserve">agreement to </w:t>
      </w:r>
      <w:r w:rsidRPr="003D484C">
        <w:rPr>
          <w:b/>
        </w:rPr>
        <w:t>benefit from</w:t>
      </w:r>
      <w:r w:rsidRPr="00864906">
        <w:rPr>
          <w:b/>
        </w:rPr>
        <w:t xml:space="preserve"> </w:t>
      </w:r>
      <w:r w:rsidR="008F191B">
        <w:rPr>
          <w:b/>
        </w:rPr>
        <w:t xml:space="preserve">complementing </w:t>
      </w:r>
      <w:r w:rsidR="007D3EEE" w:rsidRPr="00864906">
        <w:rPr>
          <w:b/>
        </w:rPr>
        <w:t>PAS-X MES implementation</w:t>
      </w:r>
      <w:r w:rsidR="00B249DA">
        <w:rPr>
          <w:b/>
        </w:rPr>
        <w:t xml:space="preserve"> </w:t>
      </w:r>
      <w:r w:rsidR="008F191B">
        <w:rPr>
          <w:b/>
        </w:rPr>
        <w:t>by delivering and integrat</w:t>
      </w:r>
      <w:r w:rsidR="002A6A47">
        <w:rPr>
          <w:b/>
        </w:rPr>
        <w:t>ing</w:t>
      </w:r>
      <w:r w:rsidR="008F191B">
        <w:rPr>
          <w:b/>
        </w:rPr>
        <w:t xml:space="preserve"> </w:t>
      </w:r>
      <w:r w:rsidR="00BE40B9">
        <w:rPr>
          <w:b/>
        </w:rPr>
        <w:t xml:space="preserve">automation </w:t>
      </w:r>
      <w:r w:rsidR="008F191B">
        <w:rPr>
          <w:b/>
        </w:rPr>
        <w:t xml:space="preserve">systems </w:t>
      </w:r>
      <w:r w:rsidR="00BE40B9">
        <w:rPr>
          <w:b/>
        </w:rPr>
        <w:t xml:space="preserve">such as SCADA or DCS </w:t>
      </w:r>
      <w:r w:rsidR="008F191B">
        <w:rPr>
          <w:b/>
        </w:rPr>
        <w:t xml:space="preserve">as well </w:t>
      </w:r>
      <w:r w:rsidR="002A6A47">
        <w:rPr>
          <w:b/>
        </w:rPr>
        <w:t xml:space="preserve">as </w:t>
      </w:r>
      <w:r w:rsidR="008F191B" w:rsidRPr="00864906">
        <w:rPr>
          <w:b/>
        </w:rPr>
        <w:t>additional resources during</w:t>
      </w:r>
      <w:r w:rsidR="002A6A47">
        <w:rPr>
          <w:b/>
        </w:rPr>
        <w:t xml:space="preserve"> </w:t>
      </w:r>
      <w:r w:rsidR="00004971">
        <w:rPr>
          <w:b/>
        </w:rPr>
        <w:t>PAS-X implementation projects</w:t>
      </w:r>
    </w:p>
    <w:p w14:paraId="25CA06B9" w14:textId="2E55D588" w:rsidR="00D00259" w:rsidRDefault="005E7E48" w:rsidP="00D549BB">
      <w:pPr>
        <w:pStyle w:val="Textkrper"/>
        <w:spacing w:line="360" w:lineRule="auto"/>
        <w:jc w:val="left"/>
      </w:pPr>
      <w:r w:rsidRPr="00864906">
        <w:rPr>
          <w:b/>
        </w:rPr>
        <w:t>Shanghai</w:t>
      </w:r>
      <w:r w:rsidR="00D549BB" w:rsidRPr="00864906">
        <w:rPr>
          <w:b/>
        </w:rPr>
        <w:t xml:space="preserve">, </w:t>
      </w:r>
      <w:r w:rsidRPr="00864906">
        <w:rPr>
          <w:b/>
        </w:rPr>
        <w:t>People’s Republic of China</w:t>
      </w:r>
      <w:r w:rsidR="00696550" w:rsidRPr="00864906">
        <w:rPr>
          <w:b/>
        </w:rPr>
        <w:t xml:space="preserve">, </w:t>
      </w:r>
      <w:r w:rsidR="00A64A6A">
        <w:rPr>
          <w:b/>
        </w:rPr>
        <w:t>29</w:t>
      </w:r>
      <w:r w:rsidR="00132AB7">
        <w:rPr>
          <w:b/>
        </w:rPr>
        <w:t xml:space="preserve"> October </w:t>
      </w:r>
      <w:r w:rsidR="00D549BB" w:rsidRPr="00864906">
        <w:rPr>
          <w:b/>
        </w:rPr>
        <w:t>201</w:t>
      </w:r>
      <w:r w:rsidR="00B249DA">
        <w:rPr>
          <w:b/>
        </w:rPr>
        <w:t>8</w:t>
      </w:r>
      <w:r w:rsidR="00D549BB" w:rsidRPr="00864906">
        <w:t xml:space="preserve"> –</w:t>
      </w:r>
      <w:r w:rsidR="00B21972" w:rsidRPr="00864906">
        <w:t xml:space="preserve"> </w:t>
      </w:r>
      <w:r w:rsidR="009B4054" w:rsidRPr="00864906">
        <w:t xml:space="preserve">Good news for pharma and biotech manufacturers in </w:t>
      </w:r>
      <w:r w:rsidRPr="00864906">
        <w:t>China</w:t>
      </w:r>
      <w:r w:rsidR="009B4054" w:rsidRPr="00864906">
        <w:t>:</w:t>
      </w:r>
      <w:r w:rsidR="003D1C6C" w:rsidRPr="00864906">
        <w:t xml:space="preserve"> </w:t>
      </w:r>
      <w:r w:rsidR="00D549BB" w:rsidRPr="00864906">
        <w:t>Werum IT Solutions</w:t>
      </w:r>
      <w:r w:rsidR="00DD6751" w:rsidRPr="00864906">
        <w:t xml:space="preserve"> further </w:t>
      </w:r>
      <w:r w:rsidR="00D549BB" w:rsidRPr="00864906">
        <w:t xml:space="preserve">expands </w:t>
      </w:r>
      <w:r w:rsidR="00D0521D">
        <w:t xml:space="preserve">and complements </w:t>
      </w:r>
      <w:r w:rsidR="00D549BB" w:rsidRPr="00864906">
        <w:t xml:space="preserve">its PAS-X </w:t>
      </w:r>
      <w:r w:rsidR="0088146C" w:rsidRPr="00864906">
        <w:t>S</w:t>
      </w:r>
      <w:r w:rsidR="00D549BB" w:rsidRPr="00864906">
        <w:t xml:space="preserve">ervice </w:t>
      </w:r>
      <w:r w:rsidR="0088146C" w:rsidRPr="00864906">
        <w:t>P</w:t>
      </w:r>
      <w:r w:rsidR="00D549BB" w:rsidRPr="00864906">
        <w:t>artner network</w:t>
      </w:r>
      <w:r w:rsidR="009B4054" w:rsidRPr="00864906">
        <w:t xml:space="preserve">. </w:t>
      </w:r>
      <w:r w:rsidR="003C0358" w:rsidRPr="00864906">
        <w:t xml:space="preserve">The world’s leading supplier of manufacturing execution systems (MES) </w:t>
      </w:r>
      <w:r w:rsidR="00D549BB" w:rsidRPr="00864906">
        <w:t>signed a</w:t>
      </w:r>
      <w:r w:rsidR="003C0358" w:rsidRPr="00864906">
        <w:t xml:space="preserve"> </w:t>
      </w:r>
      <w:r w:rsidR="00D549BB" w:rsidRPr="00864906">
        <w:t xml:space="preserve">partnership </w:t>
      </w:r>
      <w:r w:rsidR="00537520" w:rsidRPr="00864906">
        <w:t xml:space="preserve">agreement </w:t>
      </w:r>
      <w:r w:rsidR="003C0358" w:rsidRPr="00864906">
        <w:t xml:space="preserve">with </w:t>
      </w:r>
      <w:r w:rsidR="00D0521D">
        <w:t xml:space="preserve">Shanghai </w:t>
      </w:r>
      <w:proofErr w:type="spellStart"/>
      <w:r w:rsidR="005550E9">
        <w:t>Wellthinic</w:t>
      </w:r>
      <w:proofErr w:type="spellEnd"/>
      <w:r w:rsidR="005550E9">
        <w:t xml:space="preserve"> Technology</w:t>
      </w:r>
      <w:r w:rsidR="003C0358" w:rsidRPr="00864906">
        <w:t xml:space="preserve">. </w:t>
      </w:r>
      <w:r w:rsidR="005E2A3B" w:rsidRPr="00864906">
        <w:t xml:space="preserve">Based in </w:t>
      </w:r>
      <w:r w:rsidR="00B249DA" w:rsidRPr="00017ED2">
        <w:t>Shanghai</w:t>
      </w:r>
      <w:r w:rsidR="00B249DA" w:rsidRPr="00B249DA">
        <w:rPr>
          <w:color w:val="FF0000"/>
        </w:rPr>
        <w:t xml:space="preserve"> </w:t>
      </w:r>
      <w:r w:rsidR="005E2A3B" w:rsidRPr="00864906">
        <w:t xml:space="preserve">with several local offices in China, </w:t>
      </w:r>
      <w:r w:rsidR="00D0521D">
        <w:t xml:space="preserve">Shanghai </w:t>
      </w:r>
      <w:proofErr w:type="spellStart"/>
      <w:r w:rsidR="005550E9">
        <w:t>Wellthinic</w:t>
      </w:r>
      <w:proofErr w:type="spellEnd"/>
      <w:r w:rsidR="005550E9">
        <w:t xml:space="preserve"> Technology</w:t>
      </w:r>
      <w:r w:rsidR="00D0521D" w:rsidRPr="00864906">
        <w:t xml:space="preserve"> </w:t>
      </w:r>
      <w:r w:rsidR="00537520" w:rsidRPr="00864906">
        <w:t xml:space="preserve">is a leading </w:t>
      </w:r>
      <w:r w:rsidR="005E2A3B" w:rsidRPr="00864906">
        <w:t xml:space="preserve">IT solutions provider to </w:t>
      </w:r>
      <w:r w:rsidR="00132AB7">
        <w:t xml:space="preserve">the </w:t>
      </w:r>
      <w:r w:rsidR="005E2A3B" w:rsidRPr="00864906">
        <w:t>Chin</w:t>
      </w:r>
      <w:r w:rsidR="00132AB7">
        <w:t xml:space="preserve">ese </w:t>
      </w:r>
      <w:r w:rsidR="005E2A3B" w:rsidRPr="00864906">
        <w:t>life science industry</w:t>
      </w:r>
      <w:r w:rsidR="00D0521D">
        <w:t xml:space="preserve"> with focus on automation systems and MES</w:t>
      </w:r>
      <w:r w:rsidR="005E2A3B" w:rsidRPr="00864906">
        <w:t>.</w:t>
      </w:r>
    </w:p>
    <w:p w14:paraId="010A90F0" w14:textId="77777777" w:rsidR="00132AB7" w:rsidRPr="00864906" w:rsidRDefault="00132AB7" w:rsidP="00D549BB">
      <w:pPr>
        <w:pStyle w:val="Textkrper"/>
        <w:spacing w:line="360" w:lineRule="auto"/>
        <w:jc w:val="left"/>
      </w:pPr>
    </w:p>
    <w:p w14:paraId="4CE2CBAC" w14:textId="74080AA6" w:rsidR="002B6FFF" w:rsidRDefault="003C0358" w:rsidP="00D549BB">
      <w:pPr>
        <w:pStyle w:val="Textkrper"/>
        <w:spacing w:line="360" w:lineRule="auto"/>
        <w:jc w:val="left"/>
      </w:pPr>
      <w:r w:rsidRPr="00864906">
        <w:t xml:space="preserve">As </w:t>
      </w:r>
      <w:r w:rsidR="00537520" w:rsidRPr="00864906">
        <w:t xml:space="preserve">a </w:t>
      </w:r>
      <w:r w:rsidR="00E47FF2" w:rsidRPr="00864906">
        <w:t xml:space="preserve">certified </w:t>
      </w:r>
      <w:r w:rsidR="009740F4">
        <w:t>“</w:t>
      </w:r>
      <w:r w:rsidR="00D549BB" w:rsidRPr="00864906">
        <w:t>PAS-X Endorsed Service Partner</w:t>
      </w:r>
      <w:r w:rsidR="005C58FB" w:rsidRPr="00864906">
        <w:t xml:space="preserve"> Local</w:t>
      </w:r>
      <w:r w:rsidR="009740F4">
        <w:t>”</w:t>
      </w:r>
      <w:r w:rsidR="005B0726" w:rsidRPr="00864906">
        <w:t>,</w:t>
      </w:r>
      <w:r w:rsidR="00D549BB" w:rsidRPr="00864906">
        <w:t xml:space="preserve"> </w:t>
      </w:r>
      <w:r w:rsidR="007A7D2A">
        <w:t xml:space="preserve">Shanghai </w:t>
      </w:r>
      <w:proofErr w:type="spellStart"/>
      <w:r w:rsidR="005550E9">
        <w:t>Wellthinic</w:t>
      </w:r>
      <w:proofErr w:type="spellEnd"/>
      <w:r w:rsidR="005550E9">
        <w:t xml:space="preserve"> Technology</w:t>
      </w:r>
      <w:r w:rsidR="007A7D2A" w:rsidRPr="00864906">
        <w:t xml:space="preserve"> </w:t>
      </w:r>
      <w:r w:rsidR="00D549BB" w:rsidRPr="00864906">
        <w:t xml:space="preserve">will support Werum customers </w:t>
      </w:r>
      <w:r w:rsidR="00C62183" w:rsidRPr="00864906">
        <w:t xml:space="preserve">in </w:t>
      </w:r>
      <w:r w:rsidR="005C58FB" w:rsidRPr="00864906">
        <w:t>the People’s Republic of China</w:t>
      </w:r>
      <w:r w:rsidR="005B0726" w:rsidRPr="00864906">
        <w:t xml:space="preserve"> </w:t>
      </w:r>
      <w:r w:rsidR="0094445E">
        <w:t>with</w:t>
      </w:r>
      <w:r w:rsidR="0094445E" w:rsidRPr="00864906">
        <w:t xml:space="preserve"> </w:t>
      </w:r>
      <w:r w:rsidR="00D549BB" w:rsidRPr="00864906">
        <w:t xml:space="preserve">the </w:t>
      </w:r>
      <w:r w:rsidR="00213136" w:rsidRPr="00864906">
        <w:t>on-site-</w:t>
      </w:r>
      <w:r w:rsidR="00D549BB" w:rsidRPr="00864906">
        <w:t xml:space="preserve">implementation of </w:t>
      </w:r>
      <w:proofErr w:type="spellStart"/>
      <w:r w:rsidR="00D549BB" w:rsidRPr="00864906">
        <w:t>Werum's</w:t>
      </w:r>
      <w:proofErr w:type="spellEnd"/>
      <w:r w:rsidR="00D549BB" w:rsidRPr="00864906">
        <w:t xml:space="preserve"> </w:t>
      </w:r>
      <w:r w:rsidR="0088146C" w:rsidRPr="00864906">
        <w:t>PAS-X MES</w:t>
      </w:r>
      <w:r w:rsidR="00C85AAF">
        <w:t xml:space="preserve"> and automation systems</w:t>
      </w:r>
      <w:r w:rsidR="0088146C" w:rsidRPr="00864906">
        <w:t>.</w:t>
      </w:r>
      <w:r w:rsidR="00537520" w:rsidRPr="00864906">
        <w:t xml:space="preserve"> </w:t>
      </w:r>
      <w:r w:rsidR="00E47FF2" w:rsidRPr="00864906">
        <w:t xml:space="preserve">For instance, </w:t>
      </w:r>
      <w:proofErr w:type="spellStart"/>
      <w:r w:rsidR="00B249DA">
        <w:t>Wellthin</w:t>
      </w:r>
      <w:r w:rsidR="002A6A47">
        <w:t>i</w:t>
      </w:r>
      <w:r w:rsidR="00B249DA">
        <w:t>c</w:t>
      </w:r>
      <w:proofErr w:type="spellEnd"/>
      <w:r w:rsidR="00B249DA">
        <w:t xml:space="preserve"> </w:t>
      </w:r>
      <w:r w:rsidR="00D00259" w:rsidRPr="00864906">
        <w:t xml:space="preserve">will </w:t>
      </w:r>
      <w:r w:rsidR="00C86552" w:rsidRPr="00864906">
        <w:t xml:space="preserve">provide resources for </w:t>
      </w:r>
      <w:r w:rsidR="003613A6">
        <w:t>project m</w:t>
      </w:r>
      <w:r w:rsidR="005C58FB" w:rsidRPr="00017ED2">
        <w:t xml:space="preserve">anagement, </w:t>
      </w:r>
      <w:r w:rsidR="00C86552" w:rsidRPr="00017ED2">
        <w:t xml:space="preserve">MBR design, system configuration, installation, </w:t>
      </w:r>
      <w:r w:rsidR="00AF2BFA" w:rsidRPr="00017ED2">
        <w:t xml:space="preserve">training </w:t>
      </w:r>
      <w:r w:rsidR="003B7269" w:rsidRPr="000C0307">
        <w:t>as well as</w:t>
      </w:r>
      <w:r w:rsidR="003B7269">
        <w:t xml:space="preserve"> </w:t>
      </w:r>
      <w:r w:rsidR="00C86552" w:rsidRPr="00017ED2">
        <w:t xml:space="preserve">the </w:t>
      </w:r>
      <w:r w:rsidR="00C85AAF" w:rsidRPr="00017ED2">
        <w:t xml:space="preserve">implementation and </w:t>
      </w:r>
      <w:r w:rsidR="00C86552" w:rsidRPr="00017ED2">
        <w:t xml:space="preserve">integration of </w:t>
      </w:r>
      <w:r w:rsidR="00A64CA4" w:rsidRPr="00017ED2">
        <w:t>automation and equipment</w:t>
      </w:r>
      <w:r w:rsidR="00A64CA4" w:rsidRPr="00864906">
        <w:t>.</w:t>
      </w:r>
    </w:p>
    <w:p w14:paraId="3CF4DD1A" w14:textId="77777777" w:rsidR="00E309B6" w:rsidRPr="00E309B6" w:rsidRDefault="00E309B6" w:rsidP="00D549BB">
      <w:pPr>
        <w:pStyle w:val="Textkrper"/>
        <w:spacing w:line="360" w:lineRule="auto"/>
        <w:jc w:val="left"/>
      </w:pPr>
    </w:p>
    <w:p w14:paraId="33AC6685" w14:textId="738D7877" w:rsidR="00D549BB" w:rsidRPr="00864906" w:rsidRDefault="00F45E1F" w:rsidP="00D549BB">
      <w:pPr>
        <w:pStyle w:val="Textkrper"/>
        <w:spacing w:line="360" w:lineRule="auto"/>
        <w:jc w:val="left"/>
      </w:pPr>
      <w:r w:rsidRPr="00864906">
        <w:t xml:space="preserve">“We selected </w:t>
      </w:r>
      <w:proofErr w:type="spellStart"/>
      <w:r w:rsidR="00B249DA">
        <w:t>Wellthinic</w:t>
      </w:r>
      <w:proofErr w:type="spellEnd"/>
      <w:r w:rsidR="00B249DA">
        <w:t xml:space="preserve"> </w:t>
      </w:r>
      <w:r w:rsidR="006C0D2B" w:rsidRPr="00864906">
        <w:t xml:space="preserve">amongst many candidates </w:t>
      </w:r>
      <w:r w:rsidRPr="00864906">
        <w:t xml:space="preserve">based on their years </w:t>
      </w:r>
      <w:r w:rsidR="006C0D2B" w:rsidRPr="00864906">
        <w:t>of experience in</w:t>
      </w:r>
      <w:r w:rsidRPr="00864906">
        <w:t xml:space="preserve"> the </w:t>
      </w:r>
      <w:r w:rsidR="009740F4">
        <w:t>l</w:t>
      </w:r>
      <w:r w:rsidRPr="00864906">
        <w:t xml:space="preserve">ife </w:t>
      </w:r>
      <w:r w:rsidR="009740F4">
        <w:t>s</w:t>
      </w:r>
      <w:r w:rsidRPr="00864906">
        <w:t>ciences industry</w:t>
      </w:r>
      <w:r w:rsidR="006C0D2B" w:rsidRPr="00864906">
        <w:t xml:space="preserve"> and because of the</w:t>
      </w:r>
      <w:r w:rsidR="00AF2BFA" w:rsidRPr="00864906">
        <w:t>ir</w:t>
      </w:r>
      <w:r w:rsidR="006C0D2B" w:rsidRPr="00864906">
        <w:t xml:space="preserve"> complementary capabilities on ISA-Level </w:t>
      </w:r>
      <w:r w:rsidR="00B249DA">
        <w:t>2</w:t>
      </w:r>
      <w:r w:rsidR="006C0D2B" w:rsidRPr="00864906">
        <w:t xml:space="preserve"> systems</w:t>
      </w:r>
      <w:r w:rsidR="00932892" w:rsidRPr="00864906">
        <w:t>”</w:t>
      </w:r>
      <w:r w:rsidR="00597B3F" w:rsidRPr="00864906">
        <w:t xml:space="preserve"> </w:t>
      </w:r>
      <w:r w:rsidR="00D549BB" w:rsidRPr="00864906">
        <w:t xml:space="preserve">says </w:t>
      </w:r>
      <w:r w:rsidR="00B249DA">
        <w:t>Torsten Isenberg</w:t>
      </w:r>
      <w:r w:rsidR="00D549BB" w:rsidRPr="00864906">
        <w:t xml:space="preserve">, Senior </w:t>
      </w:r>
      <w:r w:rsidR="00B249DA">
        <w:t xml:space="preserve">Director Services </w:t>
      </w:r>
      <w:r w:rsidR="00D549BB" w:rsidRPr="00864906">
        <w:t xml:space="preserve">at Werum IT Solutions. </w:t>
      </w:r>
      <w:r w:rsidR="00597B3F" w:rsidRPr="00864906">
        <w:t>“</w:t>
      </w:r>
      <w:proofErr w:type="spellStart"/>
      <w:r w:rsidR="00B249DA">
        <w:t>Wellthinic</w:t>
      </w:r>
      <w:proofErr w:type="spellEnd"/>
      <w:r w:rsidR="00D549BB" w:rsidRPr="00864906">
        <w:t xml:space="preserve"> has an excellent reputation in </w:t>
      </w:r>
      <w:r w:rsidR="00887A50" w:rsidRPr="00864906">
        <w:t>China</w:t>
      </w:r>
      <w:r w:rsidR="000959C2" w:rsidRPr="00864906">
        <w:t xml:space="preserve"> </w:t>
      </w:r>
      <w:r w:rsidR="006C0D2B" w:rsidRPr="00864906">
        <w:t xml:space="preserve">and successfully managed a wide range of services </w:t>
      </w:r>
      <w:r w:rsidR="0094445E">
        <w:t xml:space="preserve">– </w:t>
      </w:r>
      <w:r w:rsidR="006C0D2B" w:rsidRPr="00864906">
        <w:t xml:space="preserve">from </w:t>
      </w:r>
      <w:r w:rsidR="0094445E" w:rsidRPr="00864906">
        <w:t>single</w:t>
      </w:r>
      <w:r w:rsidR="0094445E">
        <w:t>-</w:t>
      </w:r>
      <w:r w:rsidR="006C0D2B" w:rsidRPr="00864906">
        <w:t>site projec</w:t>
      </w:r>
      <w:r w:rsidR="006C0D2B" w:rsidRPr="000C0307">
        <w:t>t</w:t>
      </w:r>
      <w:r w:rsidR="008F7270" w:rsidRPr="000C0307">
        <w:t>s</w:t>
      </w:r>
      <w:r w:rsidR="006C0D2B" w:rsidRPr="00864906">
        <w:t xml:space="preserve"> up to large roll-outs. Furthermore, </w:t>
      </w:r>
      <w:proofErr w:type="spellStart"/>
      <w:r w:rsidR="00B249DA">
        <w:t>Wel</w:t>
      </w:r>
      <w:r w:rsidR="002A6A47">
        <w:t>l</w:t>
      </w:r>
      <w:r w:rsidR="00B249DA">
        <w:t>thinic</w:t>
      </w:r>
      <w:r w:rsidR="009740F4">
        <w:t>’s</w:t>
      </w:r>
      <w:proofErr w:type="spellEnd"/>
      <w:r w:rsidR="006C0D2B" w:rsidRPr="00864906">
        <w:t xml:space="preserve"> management has </w:t>
      </w:r>
      <w:r w:rsidR="00BE0EB6" w:rsidRPr="00864906">
        <w:lastRenderedPageBreak/>
        <w:t xml:space="preserve">been working with </w:t>
      </w:r>
      <w:r w:rsidR="006C0D2B" w:rsidRPr="00864906">
        <w:t xml:space="preserve">foreign companies </w:t>
      </w:r>
      <w:r w:rsidR="00A24684" w:rsidRPr="00864906">
        <w:t xml:space="preserve">for decades </w:t>
      </w:r>
      <w:r w:rsidR="00BE0EB6" w:rsidRPr="00864906">
        <w:t xml:space="preserve">hence being able to </w:t>
      </w:r>
      <w:r w:rsidR="00A24684" w:rsidRPr="00864906">
        <w:t xml:space="preserve">greatly </w:t>
      </w:r>
      <w:r w:rsidR="00BE0EB6" w:rsidRPr="00864906">
        <w:t>bridge our cultural</w:t>
      </w:r>
      <w:r w:rsidR="00AB7DFE">
        <w:t xml:space="preserve"> </w:t>
      </w:r>
      <w:r w:rsidR="00BE0EB6" w:rsidRPr="00864906">
        <w:t>differences.</w:t>
      </w:r>
      <w:r w:rsidR="006C0D2B" w:rsidRPr="00864906">
        <w:t xml:space="preserve"> </w:t>
      </w:r>
      <w:r w:rsidR="00A24684" w:rsidRPr="00864906">
        <w:t>Therefore</w:t>
      </w:r>
      <w:r w:rsidR="00BE0EB6" w:rsidRPr="00864906">
        <w:t>,</w:t>
      </w:r>
      <w:r w:rsidR="006C0D2B" w:rsidRPr="00864906">
        <w:t xml:space="preserve"> </w:t>
      </w:r>
      <w:proofErr w:type="spellStart"/>
      <w:r w:rsidR="00B249DA">
        <w:t>Wellthinic</w:t>
      </w:r>
      <w:proofErr w:type="spellEnd"/>
      <w:r w:rsidR="00D549BB" w:rsidRPr="00864906">
        <w:t xml:space="preserve"> will </w:t>
      </w:r>
      <w:r w:rsidR="00660FD2" w:rsidRPr="00864906">
        <w:t xml:space="preserve">provide </w:t>
      </w:r>
      <w:r w:rsidR="00D549BB" w:rsidRPr="00864906">
        <w:t>our pharma and biotech customers with high-quality services and support</w:t>
      </w:r>
      <w:r w:rsidR="00713F65" w:rsidRPr="00864906">
        <w:t xml:space="preserve"> for the years to come</w:t>
      </w:r>
      <w:r w:rsidR="00D549BB" w:rsidRPr="00864906">
        <w:t>.</w:t>
      </w:r>
      <w:r w:rsidR="009740F4">
        <w:t>”</w:t>
      </w:r>
    </w:p>
    <w:p w14:paraId="350B03C3" w14:textId="77777777" w:rsidR="00D549BB" w:rsidRPr="00864906" w:rsidRDefault="00D549BB" w:rsidP="00D549BB">
      <w:pPr>
        <w:pStyle w:val="Textkrper"/>
        <w:spacing w:line="360" w:lineRule="auto"/>
        <w:jc w:val="left"/>
      </w:pPr>
    </w:p>
    <w:p w14:paraId="029C29C2" w14:textId="396F718B" w:rsidR="00C42512" w:rsidRPr="00864906" w:rsidRDefault="00B249DA" w:rsidP="00D549BB">
      <w:pPr>
        <w:pStyle w:val="Textkrper"/>
        <w:spacing w:line="360" w:lineRule="auto"/>
        <w:jc w:val="left"/>
      </w:pPr>
      <w:r w:rsidRPr="00017ED2">
        <w:rPr>
          <w:lang w:val="en-GB"/>
        </w:rPr>
        <w:t xml:space="preserve">Paul </w:t>
      </w:r>
      <w:r w:rsidR="007A7D2A" w:rsidRPr="00017ED2">
        <w:rPr>
          <w:lang w:val="en-GB"/>
        </w:rPr>
        <w:t>Dong</w:t>
      </w:r>
      <w:r w:rsidR="00C42512" w:rsidRPr="00864906">
        <w:t xml:space="preserve">, </w:t>
      </w:r>
      <w:r w:rsidR="00E729C4" w:rsidRPr="00864906">
        <w:t xml:space="preserve">CEO of </w:t>
      </w:r>
      <w:r w:rsidR="007A7D2A">
        <w:t xml:space="preserve">Shanghai </w:t>
      </w:r>
      <w:proofErr w:type="spellStart"/>
      <w:r w:rsidR="005550E9">
        <w:t>Wellthinic</w:t>
      </w:r>
      <w:proofErr w:type="spellEnd"/>
      <w:r w:rsidR="005550E9">
        <w:t xml:space="preserve"> Technology</w:t>
      </w:r>
      <w:r w:rsidR="00C42512" w:rsidRPr="00864906">
        <w:t xml:space="preserve">: </w:t>
      </w:r>
      <w:r w:rsidR="005E52BC" w:rsidRPr="00864906">
        <w:t>“</w:t>
      </w:r>
      <w:proofErr w:type="spellStart"/>
      <w:r>
        <w:t>Wellthinic</w:t>
      </w:r>
      <w:r w:rsidR="00B93D02" w:rsidRPr="00864906">
        <w:t>’</w:t>
      </w:r>
      <w:r w:rsidR="00C42512" w:rsidRPr="00864906">
        <w:t>s</w:t>
      </w:r>
      <w:proofErr w:type="spellEnd"/>
      <w:r w:rsidR="00C42512" w:rsidRPr="00864906">
        <w:t xml:space="preserve"> long experience in offering </w:t>
      </w:r>
      <w:r w:rsidR="005E2A3B" w:rsidRPr="00864906">
        <w:t>IT solutions</w:t>
      </w:r>
      <w:r w:rsidR="00C42512" w:rsidRPr="00864906">
        <w:t xml:space="preserve"> to the pharmaceutical market offers </w:t>
      </w:r>
      <w:r w:rsidR="00B93D02" w:rsidRPr="00864906">
        <w:t xml:space="preserve">Werum and its </w:t>
      </w:r>
      <w:r w:rsidR="00C42512" w:rsidRPr="00864906">
        <w:t xml:space="preserve">customers a stable and reliable partner for </w:t>
      </w:r>
      <w:r w:rsidR="00B93D02" w:rsidRPr="00864906">
        <w:t xml:space="preserve">the </w:t>
      </w:r>
      <w:r w:rsidR="00C42512" w:rsidRPr="00864906">
        <w:t xml:space="preserve">implementation of PAS-X MES. With </w:t>
      </w:r>
      <w:r w:rsidR="00B93D02" w:rsidRPr="00864906">
        <w:t xml:space="preserve">our </w:t>
      </w:r>
      <w:r w:rsidR="00C42512" w:rsidRPr="00864906">
        <w:t>deep understanding of the daily operations in the industry</w:t>
      </w:r>
      <w:r w:rsidR="0094445E">
        <w:t>,</w:t>
      </w:r>
      <w:r w:rsidR="00C42512" w:rsidRPr="00864906">
        <w:t xml:space="preserve"> </w:t>
      </w:r>
      <w:r w:rsidR="00B93D02" w:rsidRPr="00864906">
        <w:t xml:space="preserve">we can perform </w:t>
      </w:r>
      <w:r w:rsidR="00C42512" w:rsidRPr="00864906">
        <w:t xml:space="preserve">the </w:t>
      </w:r>
      <w:r w:rsidR="005E52BC" w:rsidRPr="00864906">
        <w:t xml:space="preserve">transition from a </w:t>
      </w:r>
      <w:r w:rsidR="0094445E" w:rsidRPr="00864906">
        <w:t>paper</w:t>
      </w:r>
      <w:r w:rsidR="0094445E">
        <w:t>-</w:t>
      </w:r>
      <w:r w:rsidR="005E52BC" w:rsidRPr="00864906">
        <w:t xml:space="preserve">based </w:t>
      </w:r>
      <w:r w:rsidR="00B93D02" w:rsidRPr="00864906">
        <w:t xml:space="preserve">to </w:t>
      </w:r>
      <w:r w:rsidR="005E52BC" w:rsidRPr="00864906">
        <w:t xml:space="preserve">a </w:t>
      </w:r>
      <w:r w:rsidR="0094445E" w:rsidRPr="00864906">
        <w:t>digital</w:t>
      </w:r>
      <w:r w:rsidR="0094445E">
        <w:t>-</w:t>
      </w:r>
      <w:r w:rsidR="005E52BC" w:rsidRPr="00864906">
        <w:t xml:space="preserve">based quality control system </w:t>
      </w:r>
      <w:r w:rsidR="00B93D02" w:rsidRPr="00864906">
        <w:t xml:space="preserve">more </w:t>
      </w:r>
      <w:r w:rsidR="005E52BC" w:rsidRPr="00864906">
        <w:t xml:space="preserve">efficiently and </w:t>
      </w:r>
      <w:r w:rsidR="00B93D02" w:rsidRPr="00864906">
        <w:t xml:space="preserve">in </w:t>
      </w:r>
      <w:r w:rsidR="005E52BC" w:rsidRPr="00864906">
        <w:t>high quality.”</w:t>
      </w:r>
    </w:p>
    <w:p w14:paraId="69806334" w14:textId="77777777" w:rsidR="00D549BB" w:rsidRPr="00510075" w:rsidRDefault="00D549BB" w:rsidP="00D549BB">
      <w:pPr>
        <w:pStyle w:val="Textkrper"/>
        <w:spacing w:line="360" w:lineRule="auto"/>
        <w:jc w:val="left"/>
      </w:pPr>
    </w:p>
    <w:p w14:paraId="7D6AA76A" w14:textId="3F51166E" w:rsidR="00D549BB" w:rsidRPr="00864906" w:rsidRDefault="00D549BB" w:rsidP="00D549BB">
      <w:pPr>
        <w:autoSpaceDE w:val="0"/>
        <w:autoSpaceDN w:val="0"/>
        <w:adjustRightInd w:val="0"/>
        <w:spacing w:after="60" w:line="360" w:lineRule="auto"/>
      </w:pPr>
      <w:r w:rsidRPr="00864906">
        <w:t xml:space="preserve">PAS-X Endorsed Service Partners meet all requirements of </w:t>
      </w:r>
      <w:proofErr w:type="spellStart"/>
      <w:r w:rsidRPr="00864906">
        <w:t>Werum's</w:t>
      </w:r>
      <w:proofErr w:type="spellEnd"/>
      <w:r w:rsidRPr="00864906">
        <w:t xml:space="preserve"> PAS-X </w:t>
      </w:r>
      <w:r w:rsidR="00D76186" w:rsidRPr="00864906">
        <w:t>S</w:t>
      </w:r>
      <w:r w:rsidRPr="00864906">
        <w:t xml:space="preserve">ervice </w:t>
      </w:r>
      <w:r w:rsidR="00D76186" w:rsidRPr="00864906">
        <w:t>P</w:t>
      </w:r>
      <w:r w:rsidRPr="00864906">
        <w:t xml:space="preserve">artner </w:t>
      </w:r>
      <w:r w:rsidR="00D76186" w:rsidRPr="00864906">
        <w:t>P</w:t>
      </w:r>
      <w:r w:rsidRPr="00864906">
        <w:t xml:space="preserve">rogram. The main objective is to offer the same quality and competence of services to Werum customers all over the world – through reliable, experienced and certified partners. </w:t>
      </w:r>
      <w:r w:rsidR="00D76186" w:rsidRPr="00864906">
        <w:t>The S</w:t>
      </w:r>
      <w:r w:rsidRPr="00864906">
        <w:t xml:space="preserve">ervice </w:t>
      </w:r>
      <w:r w:rsidR="00D76186" w:rsidRPr="00864906">
        <w:t>P</w:t>
      </w:r>
      <w:r w:rsidRPr="00864906">
        <w:t xml:space="preserve">artners need to have comprehensive PAS-X knowledge, participate at PAS-X trainings on a regular basis, </w:t>
      </w:r>
      <w:r w:rsidR="00032221" w:rsidRPr="00864906">
        <w:t xml:space="preserve">possess </w:t>
      </w:r>
      <w:r w:rsidRPr="00864906">
        <w:t>experience in the regulated industry and use a quality management system. The certification has to be renewed on a regular basis.</w:t>
      </w:r>
    </w:p>
    <w:p w14:paraId="3493FDB4" w14:textId="77777777" w:rsidR="00D549BB" w:rsidRPr="00510075" w:rsidRDefault="00D549BB" w:rsidP="00D549BB">
      <w:pPr>
        <w:pStyle w:val="Textkrper"/>
        <w:spacing w:line="360" w:lineRule="auto"/>
        <w:jc w:val="left"/>
        <w:rPr>
          <w:szCs w:val="20"/>
        </w:rPr>
      </w:pPr>
    </w:p>
    <w:p w14:paraId="2C78A095" w14:textId="77777777" w:rsidR="00D549BB" w:rsidRPr="009B62F9" w:rsidRDefault="00D549BB" w:rsidP="00D549BB">
      <w:pPr>
        <w:pStyle w:val="Textkrper"/>
        <w:spacing w:line="360" w:lineRule="auto"/>
        <w:jc w:val="left"/>
        <w:rPr>
          <w:b/>
        </w:rPr>
      </w:pPr>
      <w:r w:rsidRPr="009B62F9">
        <w:rPr>
          <w:b/>
        </w:rPr>
        <w:t>Photo:</w:t>
      </w:r>
    </w:p>
    <w:p w14:paraId="071E448C" w14:textId="47C28202" w:rsidR="00CD0B51" w:rsidRDefault="00882F14" w:rsidP="001B7703">
      <w:pPr>
        <w:spacing w:after="120" w:line="360" w:lineRule="auto"/>
      </w:pPr>
      <w:r>
        <w:rPr>
          <w:noProof/>
          <w:lang w:val="de-DE"/>
        </w:rPr>
        <w:drawing>
          <wp:inline distT="0" distB="0" distL="0" distR="0" wp14:anchorId="0C0251F5" wp14:editId="493B6F1F">
            <wp:extent cx="3409950" cy="2273300"/>
            <wp:effectExtent l="0" t="0" r="0" b="0"/>
            <wp:docPr id="6" name="Grafik 6" descr="W:\SSC\Communications\Konzepte_Texte\3_Manufacturing IT Pharma\Partner\Shanghai Wellthinic Technology\Werum_Wellthinic_Partne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SSC\Communications\Konzepte_Texte\3_Manufacturing IT Pharma\Partner\Shanghai Wellthinic Technology\Werum_Wellthinic_Partnership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90" cy="22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F0E3" w14:textId="0989E326" w:rsidR="00CE47F9" w:rsidRDefault="00CD0B51">
      <w:pPr>
        <w:rPr>
          <w:sz w:val="20"/>
          <w:szCs w:val="20"/>
        </w:rPr>
      </w:pPr>
      <w:r w:rsidRPr="00804462">
        <w:rPr>
          <w:sz w:val="20"/>
          <w:szCs w:val="20"/>
        </w:rPr>
        <w:t xml:space="preserve">At the closing of the agreement (from left): </w:t>
      </w:r>
      <w:r w:rsidR="00E504F5">
        <w:rPr>
          <w:sz w:val="20"/>
          <w:szCs w:val="20"/>
        </w:rPr>
        <w:t>Yun Fan (KMS</w:t>
      </w:r>
      <w:r w:rsidR="008C50E6">
        <w:rPr>
          <w:sz w:val="20"/>
          <w:szCs w:val="20"/>
        </w:rPr>
        <w:t xml:space="preserve"> China</w:t>
      </w:r>
      <w:r w:rsidR="00E504F5">
        <w:rPr>
          <w:sz w:val="20"/>
          <w:szCs w:val="20"/>
        </w:rPr>
        <w:t>),</w:t>
      </w:r>
      <w:r w:rsidRPr="00804462">
        <w:rPr>
          <w:sz w:val="20"/>
          <w:szCs w:val="20"/>
        </w:rPr>
        <w:t xml:space="preserve"> </w:t>
      </w:r>
      <w:r w:rsidR="00E504F5">
        <w:rPr>
          <w:sz w:val="20"/>
          <w:szCs w:val="20"/>
        </w:rPr>
        <w:t>Paul Dong</w:t>
      </w:r>
      <w:r w:rsidR="00804462" w:rsidRPr="00804462">
        <w:rPr>
          <w:sz w:val="20"/>
          <w:szCs w:val="20"/>
        </w:rPr>
        <w:t xml:space="preserve"> </w:t>
      </w:r>
      <w:r w:rsidRPr="00804462">
        <w:rPr>
          <w:sz w:val="20"/>
          <w:szCs w:val="20"/>
        </w:rPr>
        <w:t>(</w:t>
      </w:r>
      <w:proofErr w:type="spellStart"/>
      <w:r w:rsidR="00E504F5">
        <w:rPr>
          <w:sz w:val="20"/>
          <w:szCs w:val="20"/>
        </w:rPr>
        <w:t>Wellthinic</w:t>
      </w:r>
      <w:proofErr w:type="spellEnd"/>
      <w:r w:rsidRPr="00804462">
        <w:rPr>
          <w:sz w:val="20"/>
          <w:szCs w:val="20"/>
        </w:rPr>
        <w:t xml:space="preserve">), Olivier Néron (Werum), </w:t>
      </w:r>
      <w:proofErr w:type="spellStart"/>
      <w:r w:rsidR="00E504F5" w:rsidRPr="005579E2">
        <w:rPr>
          <w:sz w:val="20"/>
          <w:szCs w:val="20"/>
        </w:rPr>
        <w:t>Matii</w:t>
      </w:r>
      <w:proofErr w:type="spellEnd"/>
      <w:r w:rsidR="00E504F5" w:rsidRPr="005579E2">
        <w:rPr>
          <w:sz w:val="20"/>
          <w:szCs w:val="20"/>
        </w:rPr>
        <w:t xml:space="preserve"> Yan </w:t>
      </w:r>
      <w:r w:rsidRPr="00804462">
        <w:rPr>
          <w:sz w:val="20"/>
          <w:szCs w:val="20"/>
        </w:rPr>
        <w:t>(</w:t>
      </w:r>
      <w:proofErr w:type="spellStart"/>
      <w:r w:rsidR="00E504F5">
        <w:rPr>
          <w:sz w:val="20"/>
          <w:szCs w:val="20"/>
        </w:rPr>
        <w:t>Wellthinic</w:t>
      </w:r>
      <w:proofErr w:type="spellEnd"/>
      <w:r w:rsidRPr="00804462">
        <w:rPr>
          <w:sz w:val="20"/>
          <w:szCs w:val="20"/>
        </w:rPr>
        <w:t>)</w:t>
      </w:r>
      <w:r w:rsidR="00E504F5">
        <w:rPr>
          <w:sz w:val="20"/>
          <w:szCs w:val="20"/>
        </w:rPr>
        <w:t>,</w:t>
      </w:r>
      <w:r w:rsidRPr="00804462">
        <w:rPr>
          <w:sz w:val="20"/>
          <w:szCs w:val="20"/>
        </w:rPr>
        <w:t xml:space="preserve"> </w:t>
      </w:r>
      <w:r w:rsidR="00E504F5" w:rsidRPr="00804462">
        <w:rPr>
          <w:sz w:val="20"/>
          <w:szCs w:val="20"/>
        </w:rPr>
        <w:t>Torsten Isenberg (Werum)</w:t>
      </w:r>
      <w:r w:rsidR="00E504F5">
        <w:rPr>
          <w:sz w:val="20"/>
          <w:szCs w:val="20"/>
        </w:rPr>
        <w:t xml:space="preserve"> </w:t>
      </w:r>
      <w:r w:rsidRPr="00804462">
        <w:rPr>
          <w:sz w:val="20"/>
          <w:szCs w:val="20"/>
        </w:rPr>
        <w:t xml:space="preserve">and </w:t>
      </w:r>
      <w:r w:rsidR="00E504F5">
        <w:rPr>
          <w:sz w:val="20"/>
          <w:szCs w:val="20"/>
        </w:rPr>
        <w:t xml:space="preserve">Dong Wang </w:t>
      </w:r>
      <w:r w:rsidRPr="00804462">
        <w:rPr>
          <w:sz w:val="20"/>
          <w:szCs w:val="20"/>
        </w:rPr>
        <w:t>(</w:t>
      </w:r>
      <w:r w:rsidR="008C50E6">
        <w:rPr>
          <w:sz w:val="20"/>
          <w:szCs w:val="20"/>
        </w:rPr>
        <w:t>KMS China</w:t>
      </w:r>
      <w:r w:rsidR="00F3495D">
        <w:rPr>
          <w:sz w:val="20"/>
          <w:szCs w:val="20"/>
        </w:rPr>
        <w:t xml:space="preserve">, </w:t>
      </w:r>
      <w:r w:rsidRPr="00804462">
        <w:rPr>
          <w:sz w:val="20"/>
          <w:szCs w:val="20"/>
        </w:rPr>
        <w:t>Werum)</w:t>
      </w:r>
      <w:r w:rsidR="00CE47F9">
        <w:rPr>
          <w:sz w:val="20"/>
          <w:szCs w:val="20"/>
        </w:rPr>
        <w:br w:type="page"/>
      </w:r>
      <w:bookmarkStart w:id="0" w:name="_GoBack"/>
      <w:bookmarkEnd w:id="0"/>
    </w:p>
    <w:p w14:paraId="061FE0FB" w14:textId="77777777" w:rsidR="00CE47F9" w:rsidRDefault="00CE47F9" w:rsidP="00CE47F9">
      <w:pPr>
        <w:pStyle w:val="HTMLVorformatier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About Werum IT Solutions</w:t>
      </w:r>
    </w:p>
    <w:p w14:paraId="1006A9EB" w14:textId="77777777" w:rsidR="00CE47F9" w:rsidRPr="00B97258" w:rsidRDefault="00CE47F9" w:rsidP="00CE47F9">
      <w:pPr>
        <w:rPr>
          <w:sz w:val="20"/>
          <w:szCs w:val="20"/>
        </w:rPr>
      </w:pPr>
      <w:r w:rsidRPr="00B97258">
        <w:rPr>
          <w:sz w:val="20"/>
          <w:szCs w:val="20"/>
        </w:rPr>
        <w:t xml:space="preserve">Werum IT Solutions is the world’s leading supplier of manufacturing execution systems (MES) and manufacturing IT solutions for the pharmaceutical and biopharmaceutical industries. Its PAS-X software product is run by </w:t>
      </w:r>
      <w:r w:rsidRPr="00481634">
        <w:rPr>
          <w:sz w:val="20"/>
          <w:szCs w:val="20"/>
        </w:rPr>
        <w:t xml:space="preserve">the majority </w:t>
      </w:r>
      <w:r w:rsidRPr="00B97258">
        <w:rPr>
          <w:sz w:val="20"/>
          <w:szCs w:val="20"/>
        </w:rPr>
        <w:t xml:space="preserve">of the world’s top 30 pharmaceutical and biotech companies </w:t>
      </w:r>
      <w:r>
        <w:rPr>
          <w:sz w:val="20"/>
          <w:szCs w:val="20"/>
        </w:rPr>
        <w:t xml:space="preserve">and </w:t>
      </w:r>
      <w:r w:rsidRPr="00B97258">
        <w:rPr>
          <w:sz w:val="20"/>
          <w:szCs w:val="20"/>
        </w:rPr>
        <w:t xml:space="preserve">also by many mid-sized manufacturers.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 IT solutions help pharma manufacturers to increase efficiency, improve productivity, and meet regulatory requirements. </w:t>
      </w:r>
      <w:r w:rsidRPr="00485DBD">
        <w:rPr>
          <w:sz w:val="20"/>
          <w:szCs w:val="20"/>
        </w:rPr>
        <w:t xml:space="preserve">Founded in 1969, Werum is headquartered in </w:t>
      </w:r>
      <w:proofErr w:type="spellStart"/>
      <w:r w:rsidRPr="00485DBD">
        <w:rPr>
          <w:sz w:val="20"/>
          <w:szCs w:val="20"/>
        </w:rPr>
        <w:t>Lüneburg</w:t>
      </w:r>
      <w:proofErr w:type="spellEnd"/>
      <w:r w:rsidRPr="00485DBD">
        <w:rPr>
          <w:sz w:val="20"/>
          <w:szCs w:val="20"/>
        </w:rPr>
        <w:t>, Germany, and has many locations in Europe, America, and Asia.</w:t>
      </w:r>
    </w:p>
    <w:p w14:paraId="6AB160B4" w14:textId="77777777" w:rsidR="00CE47F9" w:rsidRDefault="00882F14" w:rsidP="00CE47F9">
      <w:pPr>
        <w:rPr>
          <w:sz w:val="20"/>
          <w:szCs w:val="20"/>
        </w:rPr>
      </w:pPr>
      <w:hyperlink r:id="rId10" w:history="1">
        <w:r w:rsidR="00CE47F9" w:rsidRPr="0086755B">
          <w:rPr>
            <w:rStyle w:val="Hyperlink"/>
            <w:rFonts w:eastAsiaTheme="majorEastAsia"/>
            <w:sz w:val="20"/>
            <w:szCs w:val="20"/>
            <w:lang w:val="en-GB"/>
          </w:rPr>
          <w:t>www.werum.com</w:t>
        </w:r>
      </w:hyperlink>
    </w:p>
    <w:p w14:paraId="31D7CC68" w14:textId="77777777" w:rsidR="00CE47F9" w:rsidRPr="00B97258" w:rsidRDefault="00CE47F9" w:rsidP="00CE47F9">
      <w:pPr>
        <w:rPr>
          <w:sz w:val="20"/>
          <w:szCs w:val="20"/>
        </w:rPr>
      </w:pPr>
    </w:p>
    <w:p w14:paraId="3EC984A7" w14:textId="77777777" w:rsidR="00CE47F9" w:rsidRDefault="00CE47F9" w:rsidP="00CE47F9">
      <w:pPr>
        <w:rPr>
          <w:sz w:val="20"/>
          <w:szCs w:val="20"/>
        </w:rPr>
      </w:pPr>
      <w:r w:rsidRPr="004D7ED4">
        <w:rPr>
          <w:sz w:val="20"/>
          <w:szCs w:val="20"/>
        </w:rPr>
        <w:t xml:space="preserve">Werum is part of </w:t>
      </w:r>
      <w:proofErr w:type="spellStart"/>
      <w:r w:rsidRPr="004D7ED4">
        <w:rPr>
          <w:sz w:val="20"/>
          <w:szCs w:val="20"/>
        </w:rPr>
        <w:t>Medipak</w:t>
      </w:r>
      <w:proofErr w:type="spellEnd"/>
      <w:r w:rsidRPr="004D7ED4">
        <w:rPr>
          <w:sz w:val="20"/>
          <w:szCs w:val="20"/>
        </w:rPr>
        <w:t xml:space="preserve"> Systems, the </w:t>
      </w:r>
      <w:r w:rsidRPr="00515777">
        <w:rPr>
          <w:sz w:val="20"/>
          <w:szCs w:val="20"/>
        </w:rPr>
        <w:t>Pharma Systems business area</w:t>
      </w:r>
      <w:r w:rsidRPr="004D7ED4">
        <w:rPr>
          <w:sz w:val="20"/>
          <w:szCs w:val="20"/>
        </w:rPr>
        <w:t xml:space="preserve"> of the international technology group </w:t>
      </w:r>
      <w:proofErr w:type="spellStart"/>
      <w:r w:rsidRPr="004D7ED4">
        <w:rPr>
          <w:sz w:val="20"/>
          <w:szCs w:val="20"/>
        </w:rPr>
        <w:t>Körber</w:t>
      </w:r>
      <w:proofErr w:type="spellEnd"/>
      <w:r w:rsidRPr="004D7ED4">
        <w:rPr>
          <w:sz w:val="20"/>
          <w:szCs w:val="20"/>
        </w:rPr>
        <w:t>. The Business Area</w:t>
      </w:r>
      <w:r>
        <w:rPr>
          <w:sz w:val="20"/>
          <w:szCs w:val="20"/>
        </w:rPr>
        <w:t>’</w:t>
      </w:r>
      <w:r w:rsidRPr="004D7ED4">
        <w:rPr>
          <w:sz w:val="20"/>
          <w:szCs w:val="20"/>
        </w:rPr>
        <w:t xml:space="preserve">s companies, </w:t>
      </w:r>
      <w:proofErr w:type="spellStart"/>
      <w:r w:rsidRPr="004D7ED4">
        <w:rPr>
          <w:sz w:val="20"/>
          <w:szCs w:val="20"/>
        </w:rPr>
        <w:t>Dividella</w:t>
      </w:r>
      <w:proofErr w:type="spellEnd"/>
      <w:r w:rsidRPr="004D7ED4">
        <w:rPr>
          <w:sz w:val="20"/>
          <w:szCs w:val="20"/>
        </w:rPr>
        <w:t xml:space="preserve">, </w:t>
      </w:r>
      <w:r w:rsidRPr="00BA5B7A">
        <w:rPr>
          <w:sz w:val="20"/>
          <w:szCs w:val="20"/>
        </w:rPr>
        <w:t xml:space="preserve">Fargo Automation, </w:t>
      </w:r>
      <w:proofErr w:type="spellStart"/>
      <w:r w:rsidRPr="004D7ED4">
        <w:rPr>
          <w:sz w:val="20"/>
          <w:szCs w:val="20"/>
        </w:rPr>
        <w:t>Mediseal</w:t>
      </w:r>
      <w:proofErr w:type="spellEnd"/>
      <w:r w:rsidRPr="004D7ED4">
        <w:rPr>
          <w:sz w:val="20"/>
          <w:szCs w:val="20"/>
        </w:rPr>
        <w:t xml:space="preserve">, Rondo, </w:t>
      </w:r>
      <w:proofErr w:type="spellStart"/>
      <w:r w:rsidRPr="004D7ED4">
        <w:rPr>
          <w:sz w:val="20"/>
          <w:szCs w:val="20"/>
        </w:rPr>
        <w:t>Seidenader</w:t>
      </w:r>
      <w:proofErr w:type="spellEnd"/>
      <w:r w:rsidRPr="004D7ED4">
        <w:rPr>
          <w:sz w:val="20"/>
          <w:szCs w:val="20"/>
        </w:rPr>
        <w:t xml:space="preserve"> </w:t>
      </w:r>
      <w:proofErr w:type="spellStart"/>
      <w:r w:rsidRPr="004D7ED4">
        <w:rPr>
          <w:sz w:val="20"/>
          <w:szCs w:val="20"/>
        </w:rPr>
        <w:t>Maschinenbau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443881">
        <w:rPr>
          <w:sz w:val="20"/>
          <w:szCs w:val="20"/>
        </w:rPr>
        <w:t>Systec</w:t>
      </w:r>
      <w:proofErr w:type="spellEnd"/>
      <w:r w:rsidRPr="00443881">
        <w:rPr>
          <w:sz w:val="20"/>
          <w:szCs w:val="20"/>
        </w:rPr>
        <w:t xml:space="preserve"> &amp; Services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Traxeed</w:t>
      </w:r>
      <w:proofErr w:type="spellEnd"/>
      <w:r w:rsidRPr="004D7ED4">
        <w:rPr>
          <w:sz w:val="20"/>
          <w:szCs w:val="20"/>
        </w:rPr>
        <w:t xml:space="preserve"> and Werum IT Solutions</w:t>
      </w:r>
      <w:r>
        <w:rPr>
          <w:sz w:val="20"/>
          <w:szCs w:val="20"/>
        </w:rPr>
        <w:t>,</w:t>
      </w:r>
      <w:r w:rsidRPr="004D7ED4">
        <w:rPr>
          <w:sz w:val="20"/>
          <w:szCs w:val="20"/>
        </w:rPr>
        <w:t xml:space="preserve"> are global leading providers of high-quality solutions for the manufacturing and packaging process of pharmaceutical products. As a </w:t>
      </w:r>
      <w:proofErr w:type="spellStart"/>
      <w:r w:rsidRPr="004D7ED4">
        <w:rPr>
          <w:sz w:val="20"/>
          <w:szCs w:val="20"/>
        </w:rPr>
        <w:t>Medipak</w:t>
      </w:r>
      <w:proofErr w:type="spellEnd"/>
      <w:r w:rsidRPr="004D7ED4">
        <w:rPr>
          <w:sz w:val="20"/>
          <w:szCs w:val="20"/>
        </w:rPr>
        <w:t xml:space="preserve"> Systems company, Werum provides integrated IT solutions for all phases of pharmaceutical and biopharmaceutical production – including process development, commercial production, and packaging as well as track &amp; trace serialization.</w:t>
      </w:r>
      <w:r>
        <w:rPr>
          <w:sz w:val="20"/>
          <w:szCs w:val="20"/>
        </w:rPr>
        <w:t xml:space="preserve"> </w:t>
      </w:r>
      <w:proofErr w:type="spellStart"/>
      <w:r w:rsidRPr="00515777">
        <w:rPr>
          <w:sz w:val="20"/>
          <w:szCs w:val="20"/>
        </w:rPr>
        <w:t>Körber</w:t>
      </w:r>
      <w:proofErr w:type="spellEnd"/>
      <w:r w:rsidRPr="00515777">
        <w:rPr>
          <w:sz w:val="20"/>
          <w:szCs w:val="20"/>
        </w:rPr>
        <w:t xml:space="preserve"> unites around 1</w:t>
      </w:r>
      <w:r>
        <w:rPr>
          <w:sz w:val="20"/>
          <w:szCs w:val="20"/>
        </w:rPr>
        <w:t>2</w:t>
      </w:r>
      <w:r w:rsidRPr="00515777">
        <w:rPr>
          <w:sz w:val="20"/>
          <w:szCs w:val="20"/>
        </w:rPr>
        <w:t>,</w:t>
      </w:r>
      <w:r>
        <w:rPr>
          <w:sz w:val="20"/>
          <w:szCs w:val="20"/>
        </w:rPr>
        <w:t>0</w:t>
      </w:r>
      <w:r w:rsidRPr="00515777">
        <w:rPr>
          <w:sz w:val="20"/>
          <w:szCs w:val="20"/>
        </w:rPr>
        <w:t>00 professionals in industry-leading companies worldwide, achieving annual earnings of 2</w:t>
      </w:r>
      <w:r>
        <w:rPr>
          <w:sz w:val="20"/>
          <w:szCs w:val="20"/>
        </w:rPr>
        <w:t>.6</w:t>
      </w:r>
      <w:r w:rsidRPr="00515777">
        <w:rPr>
          <w:sz w:val="20"/>
          <w:szCs w:val="20"/>
        </w:rPr>
        <w:t xml:space="preserve"> billion Euros.</w:t>
      </w:r>
    </w:p>
    <w:p w14:paraId="53F2D076" w14:textId="77777777" w:rsidR="00CE47F9" w:rsidRPr="007159F4" w:rsidRDefault="00882F14" w:rsidP="00CE47F9">
      <w:pPr>
        <w:rPr>
          <w:rStyle w:val="Hyperlink"/>
          <w:rFonts w:eastAsiaTheme="majorEastAsia"/>
          <w:lang w:val="en-GB"/>
        </w:rPr>
      </w:pPr>
      <w:hyperlink r:id="rId11" w:history="1">
        <w:r w:rsidR="00CE47F9" w:rsidRPr="007159F4">
          <w:rPr>
            <w:rStyle w:val="Hyperlink"/>
            <w:rFonts w:eastAsiaTheme="majorEastAsia"/>
            <w:sz w:val="20"/>
            <w:szCs w:val="20"/>
            <w:lang w:val="en-GB"/>
          </w:rPr>
          <w:t>www.medipak-systems.com</w:t>
        </w:r>
      </w:hyperlink>
      <w:r w:rsidR="00CE47F9" w:rsidRPr="007159F4">
        <w:rPr>
          <w:rStyle w:val="Hyperlink"/>
          <w:rFonts w:eastAsiaTheme="majorEastAsia"/>
          <w:sz w:val="20"/>
          <w:szCs w:val="20"/>
          <w:lang w:val="en-GB"/>
        </w:rPr>
        <w:t xml:space="preserve">, </w:t>
      </w:r>
      <w:hyperlink r:id="rId12" w:history="1">
        <w:r w:rsidR="00CE47F9" w:rsidRPr="007159F4">
          <w:rPr>
            <w:rStyle w:val="Hyperlink"/>
            <w:rFonts w:eastAsiaTheme="majorEastAsia"/>
            <w:sz w:val="20"/>
            <w:szCs w:val="20"/>
            <w:lang w:val="en-GB"/>
          </w:rPr>
          <w:t>www.koerber.de/en</w:t>
        </w:r>
      </w:hyperlink>
    </w:p>
    <w:p w14:paraId="253417E2" w14:textId="77777777" w:rsidR="00CE47F9" w:rsidRPr="00813B7A" w:rsidRDefault="00CE47F9" w:rsidP="00CE47F9">
      <w:pPr>
        <w:rPr>
          <w:sz w:val="20"/>
          <w:szCs w:val="20"/>
          <w:lang w:val="en-GB"/>
        </w:rPr>
      </w:pPr>
    </w:p>
    <w:p w14:paraId="5A850AD9" w14:textId="77777777" w:rsidR="00CE47F9" w:rsidRPr="00FE54B7" w:rsidRDefault="00CE47F9" w:rsidP="00CE47F9">
      <w:pPr>
        <w:rPr>
          <w:b/>
          <w:sz w:val="20"/>
          <w:szCs w:val="20"/>
          <w:lang w:val="en-GB"/>
        </w:rPr>
      </w:pPr>
      <w:r w:rsidRPr="00FE54B7">
        <w:rPr>
          <w:b/>
          <w:sz w:val="20"/>
          <w:szCs w:val="20"/>
          <w:lang w:val="en-GB"/>
        </w:rPr>
        <w:t>Contact:</w:t>
      </w:r>
    </w:p>
    <w:p w14:paraId="3CFE0731" w14:textId="77777777" w:rsidR="00CE47F9" w:rsidRPr="00FE54B7" w:rsidRDefault="00CE47F9" w:rsidP="00CE47F9">
      <w:pPr>
        <w:rPr>
          <w:sz w:val="20"/>
          <w:szCs w:val="20"/>
        </w:rPr>
      </w:pPr>
      <w:r w:rsidRPr="00FE54B7">
        <w:rPr>
          <w:sz w:val="20"/>
          <w:szCs w:val="20"/>
        </w:rPr>
        <w:t>Dirk Ebbecke</w:t>
      </w:r>
    </w:p>
    <w:p w14:paraId="7866ACE7" w14:textId="77777777" w:rsidR="00CE47F9" w:rsidRPr="00FE54B7" w:rsidRDefault="00CE47F9" w:rsidP="00CE47F9">
      <w:pPr>
        <w:rPr>
          <w:sz w:val="20"/>
          <w:szCs w:val="20"/>
        </w:rPr>
      </w:pPr>
      <w:r w:rsidRPr="00FE54B7">
        <w:rPr>
          <w:sz w:val="20"/>
          <w:szCs w:val="20"/>
        </w:rPr>
        <w:t>Director Corporate Communications</w:t>
      </w:r>
    </w:p>
    <w:p w14:paraId="16040C69" w14:textId="77777777" w:rsidR="00CE47F9" w:rsidRPr="00441A7B" w:rsidRDefault="00CE47F9" w:rsidP="00CE47F9">
      <w:pPr>
        <w:rPr>
          <w:sz w:val="20"/>
          <w:szCs w:val="20"/>
        </w:rPr>
      </w:pPr>
      <w:r w:rsidRPr="00441A7B">
        <w:rPr>
          <w:sz w:val="20"/>
          <w:szCs w:val="20"/>
        </w:rPr>
        <w:t>Werum IT Solutions GmbH</w:t>
      </w:r>
    </w:p>
    <w:p w14:paraId="345CE09A" w14:textId="77777777" w:rsidR="00CE47F9" w:rsidRPr="004F6C5F" w:rsidRDefault="00CE47F9" w:rsidP="00CE47F9">
      <w:pPr>
        <w:rPr>
          <w:noProof/>
          <w:sz w:val="20"/>
          <w:szCs w:val="20"/>
        </w:rPr>
      </w:pPr>
      <w:r w:rsidRPr="004F6C5F">
        <w:rPr>
          <w:noProof/>
          <w:sz w:val="20"/>
          <w:szCs w:val="20"/>
        </w:rPr>
        <w:t>Wulf-Werum-Str. 3</w:t>
      </w:r>
    </w:p>
    <w:p w14:paraId="6A214038" w14:textId="77777777" w:rsidR="00CE47F9" w:rsidRPr="00A72E79" w:rsidRDefault="00CE47F9" w:rsidP="00CE47F9">
      <w:pPr>
        <w:rPr>
          <w:noProof/>
          <w:sz w:val="20"/>
          <w:szCs w:val="20"/>
        </w:rPr>
      </w:pPr>
      <w:r w:rsidRPr="00A72E79">
        <w:rPr>
          <w:noProof/>
          <w:sz w:val="20"/>
          <w:szCs w:val="20"/>
        </w:rPr>
        <w:t>21337 Lüneburg, Germany</w:t>
      </w:r>
    </w:p>
    <w:p w14:paraId="18A9A11A" w14:textId="77777777" w:rsidR="00CE47F9" w:rsidRPr="00A72E79" w:rsidRDefault="00CE47F9" w:rsidP="00CE47F9">
      <w:pPr>
        <w:rPr>
          <w:noProof/>
          <w:sz w:val="20"/>
          <w:szCs w:val="20"/>
        </w:rPr>
      </w:pPr>
      <w:r w:rsidRPr="00A72E79">
        <w:rPr>
          <w:noProof/>
          <w:sz w:val="20"/>
          <w:szCs w:val="20"/>
        </w:rPr>
        <w:t>Tel. +49 4131 8900-689</w:t>
      </w:r>
    </w:p>
    <w:p w14:paraId="3E96267B" w14:textId="77777777" w:rsidR="00CE47F9" w:rsidRPr="00CD6287" w:rsidRDefault="00CE47F9" w:rsidP="00CE47F9">
      <w:pPr>
        <w:rPr>
          <w:noProof/>
          <w:sz w:val="20"/>
          <w:szCs w:val="20"/>
          <w:lang w:val="fr-FR"/>
        </w:rPr>
      </w:pPr>
      <w:r w:rsidRPr="00CD6287">
        <w:rPr>
          <w:noProof/>
          <w:sz w:val="20"/>
          <w:szCs w:val="20"/>
          <w:lang w:val="fr-FR"/>
        </w:rPr>
        <w:t>Fax +49 4131 8900-20</w:t>
      </w:r>
      <w:r>
        <w:rPr>
          <w:noProof/>
          <w:sz w:val="20"/>
          <w:szCs w:val="20"/>
          <w:lang w:val="fr-FR"/>
        </w:rPr>
        <w:t>0</w:t>
      </w:r>
    </w:p>
    <w:p w14:paraId="214F13D4" w14:textId="77777777" w:rsidR="00CE47F9" w:rsidRPr="00CD6287" w:rsidRDefault="00882F14" w:rsidP="00CE47F9">
      <w:pPr>
        <w:rPr>
          <w:sz w:val="20"/>
          <w:szCs w:val="20"/>
          <w:lang w:val="fr-FR"/>
        </w:rPr>
      </w:pPr>
      <w:hyperlink r:id="rId13" w:history="1">
        <w:r w:rsidR="00CE47F9" w:rsidRPr="00CD6287">
          <w:rPr>
            <w:rStyle w:val="Hyperlink"/>
            <w:rFonts w:eastAsiaTheme="majorEastAsia"/>
            <w:noProof/>
            <w:sz w:val="20"/>
            <w:szCs w:val="20"/>
            <w:lang w:val="fr-FR"/>
          </w:rPr>
          <w:t>dirk.ebbecke@werum.com</w:t>
        </w:r>
      </w:hyperlink>
    </w:p>
    <w:p w14:paraId="71B86901" w14:textId="77777777" w:rsidR="00CE47F9" w:rsidRDefault="00CE47F9" w:rsidP="00CE47F9">
      <w:pPr>
        <w:rPr>
          <w:sz w:val="20"/>
          <w:szCs w:val="20"/>
          <w:lang w:val="fr-FR"/>
        </w:rPr>
      </w:pPr>
    </w:p>
    <w:p w14:paraId="4AA14605" w14:textId="77777777" w:rsidR="00CE47F9" w:rsidRDefault="00CE47F9" w:rsidP="00CE47F9">
      <w:pPr>
        <w:rPr>
          <w:sz w:val="20"/>
          <w:szCs w:val="20"/>
          <w:lang w:val="fr-FR"/>
        </w:rPr>
      </w:pPr>
    </w:p>
    <w:p w14:paraId="4B798BFF" w14:textId="040887EF" w:rsidR="005E52BC" w:rsidRPr="00EF0146" w:rsidRDefault="005E52BC" w:rsidP="005F00FE">
      <w:pPr>
        <w:pStyle w:val="HTMLVorformatiert"/>
        <w:spacing w:line="360" w:lineRule="auto"/>
        <w:rPr>
          <w:rFonts w:ascii="Arial" w:hAnsi="Arial"/>
          <w:b/>
          <w:bCs/>
        </w:rPr>
      </w:pPr>
      <w:r w:rsidRPr="00EF0146">
        <w:rPr>
          <w:rFonts w:ascii="Arial" w:hAnsi="Arial"/>
          <w:b/>
          <w:bCs/>
        </w:rPr>
        <w:t xml:space="preserve">About </w:t>
      </w:r>
      <w:r w:rsidR="00CE47F9">
        <w:rPr>
          <w:rFonts w:ascii="Arial" w:hAnsi="Arial"/>
          <w:b/>
          <w:bCs/>
        </w:rPr>
        <w:t xml:space="preserve">Shanghai </w:t>
      </w:r>
      <w:proofErr w:type="spellStart"/>
      <w:r w:rsidR="006654F6" w:rsidRPr="00EF0146">
        <w:rPr>
          <w:rFonts w:ascii="Arial" w:hAnsi="Arial"/>
          <w:b/>
          <w:bCs/>
        </w:rPr>
        <w:t>Wellthinic</w:t>
      </w:r>
      <w:proofErr w:type="spellEnd"/>
      <w:r w:rsidR="00CE47F9">
        <w:rPr>
          <w:rFonts w:ascii="Arial" w:hAnsi="Arial"/>
          <w:b/>
          <w:bCs/>
        </w:rPr>
        <w:t xml:space="preserve"> Technology</w:t>
      </w:r>
    </w:p>
    <w:p w14:paraId="2C3CB96E" w14:textId="0445266D" w:rsidR="00031CD8" w:rsidRPr="00EF0146" w:rsidRDefault="00CE47F9" w:rsidP="00774E32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Shanghai </w:t>
      </w:r>
      <w:proofErr w:type="spellStart"/>
      <w:r w:rsidR="00774E32" w:rsidRPr="00EF0146">
        <w:rPr>
          <w:sz w:val="20"/>
          <w:szCs w:val="20"/>
          <w:lang w:eastAsia="zh-CN"/>
        </w:rPr>
        <w:t>Wellthinic</w:t>
      </w:r>
      <w:proofErr w:type="spellEnd"/>
      <w:r w:rsidR="00774E32" w:rsidRPr="00EF0146">
        <w:rPr>
          <w:sz w:val="20"/>
          <w:szCs w:val="20"/>
          <w:lang w:eastAsia="zh-CN"/>
        </w:rPr>
        <w:t xml:space="preserve"> Technology is a professional engineering company </w:t>
      </w:r>
      <w:r w:rsidR="00070BA8">
        <w:rPr>
          <w:sz w:val="20"/>
          <w:szCs w:val="20"/>
          <w:lang w:eastAsia="zh-CN"/>
        </w:rPr>
        <w:t xml:space="preserve">in the field of </w:t>
      </w:r>
      <w:r w:rsidR="0059756D">
        <w:rPr>
          <w:sz w:val="20"/>
          <w:szCs w:val="20"/>
          <w:lang w:eastAsia="zh-CN"/>
        </w:rPr>
        <w:t>a</w:t>
      </w:r>
      <w:r w:rsidR="00F7496E" w:rsidRPr="00EF0146">
        <w:rPr>
          <w:sz w:val="20"/>
          <w:szCs w:val="20"/>
          <w:lang w:eastAsia="zh-CN"/>
        </w:rPr>
        <w:t xml:space="preserve">utomation </w:t>
      </w:r>
      <w:r w:rsidR="00774E32" w:rsidRPr="00EF0146">
        <w:rPr>
          <w:sz w:val="20"/>
          <w:szCs w:val="20"/>
          <w:lang w:eastAsia="zh-CN"/>
        </w:rPr>
        <w:t xml:space="preserve">and </w:t>
      </w:r>
      <w:r w:rsidR="0059756D">
        <w:rPr>
          <w:sz w:val="20"/>
          <w:szCs w:val="20"/>
          <w:lang w:eastAsia="zh-CN"/>
        </w:rPr>
        <w:t>d</w:t>
      </w:r>
      <w:r w:rsidR="00F7496E" w:rsidRPr="00EF0146">
        <w:rPr>
          <w:sz w:val="20"/>
          <w:szCs w:val="20"/>
          <w:lang w:eastAsia="zh-CN"/>
        </w:rPr>
        <w:t xml:space="preserve">igital </w:t>
      </w:r>
      <w:r w:rsidR="0059756D">
        <w:rPr>
          <w:sz w:val="20"/>
          <w:szCs w:val="20"/>
          <w:lang w:eastAsia="zh-CN"/>
        </w:rPr>
        <w:t>p</w:t>
      </w:r>
      <w:r w:rsidR="00F7496E" w:rsidRPr="00EF0146">
        <w:rPr>
          <w:sz w:val="20"/>
          <w:szCs w:val="20"/>
          <w:lang w:eastAsia="zh-CN"/>
        </w:rPr>
        <w:t>lant solution</w:t>
      </w:r>
      <w:r w:rsidR="0059756D">
        <w:rPr>
          <w:sz w:val="20"/>
          <w:szCs w:val="20"/>
          <w:lang w:eastAsia="zh-CN"/>
        </w:rPr>
        <w:t>s</w:t>
      </w:r>
      <w:r w:rsidR="00774E32" w:rsidRPr="00EF0146">
        <w:rPr>
          <w:sz w:val="20"/>
          <w:szCs w:val="20"/>
          <w:lang w:eastAsia="zh-CN"/>
        </w:rPr>
        <w:t xml:space="preserve">. </w:t>
      </w:r>
      <w:proofErr w:type="spellStart"/>
      <w:r w:rsidR="00DF11F3">
        <w:rPr>
          <w:sz w:val="20"/>
          <w:szCs w:val="20"/>
          <w:lang w:eastAsia="zh-CN"/>
        </w:rPr>
        <w:t>Wellthinic</w:t>
      </w:r>
      <w:proofErr w:type="spellEnd"/>
      <w:r w:rsidR="00DF11F3">
        <w:rPr>
          <w:sz w:val="20"/>
          <w:szCs w:val="20"/>
          <w:lang w:eastAsia="zh-CN"/>
        </w:rPr>
        <w:t xml:space="preserve"> </w:t>
      </w:r>
      <w:r w:rsidR="00774E32" w:rsidRPr="00EF0146">
        <w:rPr>
          <w:sz w:val="20"/>
          <w:szCs w:val="20"/>
          <w:lang w:eastAsia="zh-CN"/>
        </w:rPr>
        <w:t>provide</w:t>
      </w:r>
      <w:r w:rsidR="00DF11F3">
        <w:rPr>
          <w:sz w:val="20"/>
          <w:szCs w:val="20"/>
          <w:lang w:eastAsia="zh-CN"/>
        </w:rPr>
        <w:t>s</w:t>
      </w:r>
      <w:r w:rsidR="00774E32" w:rsidRPr="00EF0146">
        <w:rPr>
          <w:sz w:val="20"/>
          <w:szCs w:val="20"/>
          <w:lang w:eastAsia="zh-CN"/>
        </w:rPr>
        <w:t xml:space="preserve"> </w:t>
      </w:r>
      <w:r w:rsidR="00070BA8">
        <w:rPr>
          <w:sz w:val="20"/>
          <w:szCs w:val="20"/>
          <w:lang w:eastAsia="zh-CN"/>
        </w:rPr>
        <w:t xml:space="preserve">fully </w:t>
      </w:r>
      <w:r w:rsidR="00774E32" w:rsidRPr="00EF0146">
        <w:rPr>
          <w:sz w:val="20"/>
          <w:szCs w:val="20"/>
          <w:lang w:eastAsia="zh-CN"/>
        </w:rPr>
        <w:t>integrated solution</w:t>
      </w:r>
      <w:r w:rsidR="00070BA8">
        <w:rPr>
          <w:sz w:val="20"/>
          <w:szCs w:val="20"/>
          <w:lang w:eastAsia="zh-CN"/>
        </w:rPr>
        <w:t>s</w:t>
      </w:r>
      <w:r w:rsidR="00774E32" w:rsidRPr="00EF0146">
        <w:rPr>
          <w:sz w:val="20"/>
          <w:szCs w:val="20"/>
          <w:lang w:eastAsia="zh-CN"/>
        </w:rPr>
        <w:t xml:space="preserve"> to </w:t>
      </w:r>
      <w:r w:rsidR="00DF11F3">
        <w:rPr>
          <w:sz w:val="20"/>
          <w:szCs w:val="20"/>
          <w:lang w:eastAsia="zh-CN"/>
        </w:rPr>
        <w:t xml:space="preserve">its </w:t>
      </w:r>
      <w:r w:rsidR="00774E32" w:rsidRPr="00EF0146">
        <w:rPr>
          <w:sz w:val="20"/>
          <w:szCs w:val="20"/>
          <w:lang w:eastAsia="zh-CN"/>
        </w:rPr>
        <w:t>clients with turn-key engineering including the supply and configuration of field instrumentation, PLCs, DCS</w:t>
      </w:r>
      <w:r w:rsidR="00F7496E" w:rsidRPr="00EF0146">
        <w:rPr>
          <w:sz w:val="20"/>
          <w:szCs w:val="20"/>
          <w:lang w:eastAsia="zh-CN"/>
        </w:rPr>
        <w:t>s, MES, LIMS</w:t>
      </w:r>
      <w:r w:rsidR="00774E32" w:rsidRPr="00EF0146">
        <w:rPr>
          <w:sz w:val="20"/>
          <w:szCs w:val="20"/>
          <w:lang w:eastAsia="zh-CN"/>
        </w:rPr>
        <w:t xml:space="preserve"> and </w:t>
      </w:r>
      <w:r w:rsidR="00F7496E" w:rsidRPr="00EF0146">
        <w:rPr>
          <w:sz w:val="20"/>
          <w:szCs w:val="20"/>
          <w:lang w:eastAsia="zh-CN"/>
        </w:rPr>
        <w:t>APS</w:t>
      </w:r>
      <w:r w:rsidR="00774E32" w:rsidRPr="00EF0146">
        <w:rPr>
          <w:sz w:val="20"/>
          <w:szCs w:val="20"/>
          <w:lang w:eastAsia="zh-CN"/>
        </w:rPr>
        <w:t xml:space="preserve">. </w:t>
      </w:r>
      <w:r w:rsidR="00070BA8">
        <w:rPr>
          <w:sz w:val="20"/>
          <w:szCs w:val="20"/>
          <w:lang w:eastAsia="zh-CN"/>
        </w:rPr>
        <w:t>Thanks to</w:t>
      </w:r>
      <w:r w:rsidR="00774E32" w:rsidRPr="00EF0146">
        <w:rPr>
          <w:sz w:val="20"/>
          <w:szCs w:val="20"/>
          <w:lang w:eastAsia="zh-CN"/>
        </w:rPr>
        <w:t xml:space="preserve"> high quality specialist engineers with international project experience, </w:t>
      </w:r>
      <w:r w:rsidR="00DF11F3">
        <w:rPr>
          <w:sz w:val="20"/>
          <w:szCs w:val="20"/>
          <w:lang w:eastAsia="zh-CN"/>
        </w:rPr>
        <w:t xml:space="preserve">the company </w:t>
      </w:r>
      <w:r w:rsidR="00774E32" w:rsidRPr="00EF0146">
        <w:rPr>
          <w:sz w:val="20"/>
          <w:szCs w:val="20"/>
          <w:lang w:eastAsia="zh-CN"/>
        </w:rPr>
        <w:t>provide</w:t>
      </w:r>
      <w:r w:rsidR="00DF11F3">
        <w:rPr>
          <w:sz w:val="20"/>
          <w:szCs w:val="20"/>
          <w:lang w:eastAsia="zh-CN"/>
        </w:rPr>
        <w:t>s</w:t>
      </w:r>
      <w:r w:rsidR="00774E32" w:rsidRPr="00EF0146">
        <w:rPr>
          <w:sz w:val="20"/>
          <w:szCs w:val="20"/>
          <w:lang w:eastAsia="zh-CN"/>
        </w:rPr>
        <w:t xml:space="preserve"> a capable and diverse knowledge base, supplemented with excellent procedures. </w:t>
      </w:r>
      <w:proofErr w:type="spellStart"/>
      <w:r w:rsidR="00774E32" w:rsidRPr="00EF0146">
        <w:rPr>
          <w:sz w:val="20"/>
          <w:szCs w:val="20"/>
          <w:lang w:eastAsia="zh-CN"/>
        </w:rPr>
        <w:t>Wellthinic</w:t>
      </w:r>
      <w:proofErr w:type="spellEnd"/>
      <w:r w:rsidR="00774E32" w:rsidRPr="00EF0146">
        <w:rPr>
          <w:sz w:val="20"/>
          <w:szCs w:val="20"/>
          <w:lang w:eastAsia="zh-CN"/>
        </w:rPr>
        <w:t xml:space="preserve"> currently </w:t>
      </w:r>
      <w:r w:rsidR="00070BA8">
        <w:rPr>
          <w:sz w:val="20"/>
          <w:szCs w:val="20"/>
          <w:lang w:eastAsia="zh-CN"/>
        </w:rPr>
        <w:t>focuses on</w:t>
      </w:r>
      <w:r w:rsidR="00774E32" w:rsidRPr="00EF0146">
        <w:rPr>
          <w:sz w:val="20"/>
          <w:szCs w:val="20"/>
          <w:lang w:eastAsia="zh-CN"/>
        </w:rPr>
        <w:t xml:space="preserve"> </w:t>
      </w:r>
      <w:r w:rsidR="00070BA8">
        <w:rPr>
          <w:sz w:val="20"/>
          <w:szCs w:val="20"/>
          <w:lang w:eastAsia="zh-CN"/>
        </w:rPr>
        <w:t xml:space="preserve">specific </w:t>
      </w:r>
      <w:r w:rsidR="00774E32" w:rsidRPr="00EF0146">
        <w:rPr>
          <w:sz w:val="20"/>
          <w:szCs w:val="20"/>
          <w:lang w:eastAsia="zh-CN"/>
        </w:rPr>
        <w:t xml:space="preserve">requirements of </w:t>
      </w:r>
      <w:r w:rsidR="00070BA8">
        <w:rPr>
          <w:sz w:val="20"/>
          <w:szCs w:val="20"/>
          <w:lang w:eastAsia="zh-CN"/>
        </w:rPr>
        <w:t xml:space="preserve">local </w:t>
      </w:r>
      <w:r w:rsidR="00774E32" w:rsidRPr="00EF0146">
        <w:rPr>
          <w:sz w:val="20"/>
          <w:szCs w:val="20"/>
          <w:lang w:eastAsia="zh-CN"/>
        </w:rPr>
        <w:t xml:space="preserve">clients in the </w:t>
      </w:r>
      <w:r w:rsidR="00070BA8">
        <w:rPr>
          <w:sz w:val="20"/>
          <w:szCs w:val="20"/>
          <w:lang w:eastAsia="zh-CN"/>
        </w:rPr>
        <w:t>Chinese</w:t>
      </w:r>
      <w:r w:rsidR="00070BA8" w:rsidRPr="00EF0146">
        <w:rPr>
          <w:sz w:val="20"/>
          <w:szCs w:val="20"/>
          <w:lang w:eastAsia="zh-CN"/>
        </w:rPr>
        <w:t xml:space="preserve"> </w:t>
      </w:r>
      <w:r w:rsidR="00774E32" w:rsidRPr="00EF0146">
        <w:rPr>
          <w:sz w:val="20"/>
          <w:szCs w:val="20"/>
          <w:lang w:eastAsia="zh-CN"/>
        </w:rPr>
        <w:t xml:space="preserve">market, providing a complete life cycle service in the </w:t>
      </w:r>
      <w:r w:rsidR="00F7496E" w:rsidRPr="00EF0146">
        <w:rPr>
          <w:sz w:val="20"/>
          <w:szCs w:val="20"/>
          <w:lang w:eastAsia="zh-CN"/>
        </w:rPr>
        <w:t>pharmaceutical</w:t>
      </w:r>
      <w:r w:rsidR="00F7496E" w:rsidRPr="004C311E">
        <w:rPr>
          <w:sz w:val="20"/>
          <w:szCs w:val="20"/>
          <w:lang w:eastAsia="zh-CN"/>
        </w:rPr>
        <w:t>,</w:t>
      </w:r>
      <w:r w:rsidR="00F7496E" w:rsidRPr="00EF0146">
        <w:rPr>
          <w:sz w:val="20"/>
          <w:szCs w:val="20"/>
          <w:lang w:eastAsia="zh-CN"/>
        </w:rPr>
        <w:t xml:space="preserve"> bio-pharmaceutical</w:t>
      </w:r>
      <w:r w:rsidR="00774E32" w:rsidRPr="00EF0146">
        <w:rPr>
          <w:sz w:val="20"/>
          <w:szCs w:val="20"/>
          <w:lang w:eastAsia="zh-CN"/>
        </w:rPr>
        <w:t>,</w:t>
      </w:r>
      <w:r w:rsidR="00F7496E" w:rsidRPr="00EF0146">
        <w:rPr>
          <w:sz w:val="20"/>
          <w:szCs w:val="20"/>
          <w:lang w:eastAsia="zh-CN"/>
        </w:rPr>
        <w:t xml:space="preserve"> CPG</w:t>
      </w:r>
      <w:r w:rsidR="00E33EA7">
        <w:rPr>
          <w:sz w:val="20"/>
          <w:szCs w:val="20"/>
          <w:lang w:eastAsia="zh-CN"/>
        </w:rPr>
        <w:t xml:space="preserve"> </w:t>
      </w:r>
      <w:r w:rsidR="00F7496E" w:rsidRPr="00EF0146">
        <w:rPr>
          <w:sz w:val="20"/>
          <w:szCs w:val="20"/>
          <w:lang w:eastAsia="zh-CN"/>
        </w:rPr>
        <w:t>(c</w:t>
      </w:r>
      <w:r w:rsidR="00DF11F3">
        <w:rPr>
          <w:sz w:val="20"/>
          <w:szCs w:val="20"/>
          <w:lang w:eastAsia="zh-CN"/>
        </w:rPr>
        <w:t>on</w:t>
      </w:r>
      <w:r w:rsidR="00F7496E" w:rsidRPr="00EF0146">
        <w:rPr>
          <w:sz w:val="20"/>
          <w:szCs w:val="20"/>
          <w:lang w:eastAsia="zh-CN"/>
        </w:rPr>
        <w:t>sumer product goods)</w:t>
      </w:r>
      <w:r w:rsidR="00774E32" w:rsidRPr="00EF0146">
        <w:rPr>
          <w:sz w:val="20"/>
          <w:szCs w:val="20"/>
          <w:lang w:eastAsia="zh-CN"/>
        </w:rPr>
        <w:t xml:space="preserve"> and fine chemical </w:t>
      </w:r>
      <w:r w:rsidR="00F7496E" w:rsidRPr="00EF0146">
        <w:rPr>
          <w:sz w:val="20"/>
          <w:szCs w:val="20"/>
          <w:lang w:eastAsia="zh-CN"/>
        </w:rPr>
        <w:t>industry</w:t>
      </w:r>
      <w:r w:rsidR="00070BA8">
        <w:rPr>
          <w:sz w:val="20"/>
          <w:szCs w:val="20"/>
          <w:lang w:eastAsia="zh-CN"/>
        </w:rPr>
        <w:t xml:space="preserve"> –</w:t>
      </w:r>
      <w:r w:rsidR="00070BA8" w:rsidRPr="00EF0146">
        <w:rPr>
          <w:sz w:val="20"/>
          <w:szCs w:val="20"/>
          <w:lang w:eastAsia="zh-CN"/>
        </w:rPr>
        <w:t xml:space="preserve"> </w:t>
      </w:r>
      <w:r w:rsidR="00774E32" w:rsidRPr="00EF0146">
        <w:rPr>
          <w:sz w:val="20"/>
          <w:szCs w:val="20"/>
          <w:lang w:eastAsia="zh-CN"/>
        </w:rPr>
        <w:t>from conceptual design and project engineering through to production optimization, upgrades and maintenance.</w:t>
      </w:r>
    </w:p>
    <w:p w14:paraId="5517EA83" w14:textId="118C8D2B" w:rsidR="00E33EA7" w:rsidRPr="00CE47F9" w:rsidRDefault="00882F14" w:rsidP="00D76830">
      <w:pPr>
        <w:rPr>
          <w:rStyle w:val="Hyperlink"/>
          <w:rFonts w:eastAsiaTheme="majorEastAsia"/>
          <w:sz w:val="20"/>
          <w:szCs w:val="20"/>
          <w:lang w:val="en-GB"/>
        </w:rPr>
      </w:pPr>
      <w:hyperlink r:id="rId14" w:history="1">
        <w:r w:rsidR="008F191B" w:rsidRPr="00CE47F9">
          <w:rPr>
            <w:rStyle w:val="Hyperlink"/>
            <w:rFonts w:eastAsiaTheme="majorEastAsia"/>
            <w:sz w:val="20"/>
            <w:szCs w:val="20"/>
            <w:lang w:val="en-GB"/>
          </w:rPr>
          <w:t>www.wellthinic.com</w:t>
        </w:r>
      </w:hyperlink>
    </w:p>
    <w:p w14:paraId="72D4B77D" w14:textId="77777777" w:rsidR="00D76830" w:rsidRPr="00EF0146" w:rsidRDefault="00D76830" w:rsidP="007967E0">
      <w:pPr>
        <w:rPr>
          <w:sz w:val="20"/>
          <w:szCs w:val="20"/>
          <w:lang w:eastAsia="zh-CN"/>
        </w:rPr>
      </w:pPr>
    </w:p>
    <w:p w14:paraId="31919EC7" w14:textId="6DC374E5" w:rsidR="00F7496E" w:rsidRPr="00CE47F9" w:rsidRDefault="00F7496E" w:rsidP="00F7496E">
      <w:pPr>
        <w:rPr>
          <w:b/>
          <w:sz w:val="20"/>
          <w:szCs w:val="20"/>
          <w:lang w:val="en-GB"/>
        </w:rPr>
      </w:pPr>
      <w:r w:rsidRPr="00CE47F9">
        <w:rPr>
          <w:b/>
          <w:sz w:val="20"/>
          <w:szCs w:val="20"/>
          <w:lang w:val="en-GB"/>
        </w:rPr>
        <w:t>Contact</w:t>
      </w:r>
      <w:r w:rsidR="00CE47F9">
        <w:rPr>
          <w:b/>
          <w:sz w:val="20"/>
          <w:szCs w:val="20"/>
          <w:lang w:val="en-GB"/>
        </w:rPr>
        <w:t>:</w:t>
      </w:r>
    </w:p>
    <w:p w14:paraId="0C5AE84B" w14:textId="0369A4BE" w:rsidR="00F7496E" w:rsidRPr="00EF0146" w:rsidRDefault="00DF11F3" w:rsidP="00F7496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Paul Dong</w:t>
      </w:r>
    </w:p>
    <w:p w14:paraId="73116F31" w14:textId="03261666" w:rsidR="00F7496E" w:rsidRPr="00EF0146" w:rsidRDefault="00DF11F3" w:rsidP="00F7496E">
      <w:pPr>
        <w:rPr>
          <w:sz w:val="20"/>
          <w:szCs w:val="20"/>
        </w:rPr>
      </w:pPr>
      <w:r>
        <w:rPr>
          <w:sz w:val="20"/>
          <w:szCs w:val="20"/>
        </w:rPr>
        <w:t xml:space="preserve">Shanghai </w:t>
      </w:r>
      <w:proofErr w:type="spellStart"/>
      <w:r>
        <w:rPr>
          <w:sz w:val="20"/>
          <w:szCs w:val="20"/>
        </w:rPr>
        <w:t>Wellthinic</w:t>
      </w:r>
      <w:proofErr w:type="spellEnd"/>
      <w:r>
        <w:rPr>
          <w:sz w:val="20"/>
          <w:szCs w:val="20"/>
        </w:rPr>
        <w:t xml:space="preserve"> Technology</w:t>
      </w:r>
    </w:p>
    <w:p w14:paraId="3C5BDA44" w14:textId="33FB4520" w:rsidR="004C311E" w:rsidRPr="00DF11F3" w:rsidRDefault="00F7496E" w:rsidP="00DF11F3">
      <w:pPr>
        <w:rPr>
          <w:sz w:val="20"/>
          <w:szCs w:val="20"/>
        </w:rPr>
      </w:pPr>
      <w:r w:rsidRPr="00DF11F3">
        <w:rPr>
          <w:sz w:val="20"/>
          <w:szCs w:val="20"/>
        </w:rPr>
        <w:t>6</w:t>
      </w:r>
      <w:r w:rsidR="004C311E" w:rsidRPr="00DF11F3">
        <w:rPr>
          <w:sz w:val="20"/>
          <w:szCs w:val="20"/>
        </w:rPr>
        <w:t>-</w:t>
      </w:r>
      <w:r w:rsidRPr="00DF11F3">
        <w:rPr>
          <w:sz w:val="20"/>
          <w:szCs w:val="20"/>
        </w:rPr>
        <w:t>128</w:t>
      </w:r>
      <w:r w:rsidR="004C311E" w:rsidRPr="00DF11F3">
        <w:rPr>
          <w:sz w:val="20"/>
          <w:szCs w:val="20"/>
        </w:rPr>
        <w:t>/130/</w:t>
      </w:r>
      <w:r w:rsidRPr="00DF11F3">
        <w:rPr>
          <w:rFonts w:hint="eastAsia"/>
          <w:sz w:val="20"/>
          <w:szCs w:val="20"/>
        </w:rPr>
        <w:t>132</w:t>
      </w:r>
      <w:r w:rsidRPr="00DF11F3">
        <w:rPr>
          <w:sz w:val="20"/>
          <w:szCs w:val="20"/>
        </w:rPr>
        <w:t>R, 787#,</w:t>
      </w:r>
      <w:r w:rsidR="004C311E" w:rsidRPr="00DF11F3">
        <w:rPr>
          <w:sz w:val="20"/>
          <w:szCs w:val="20"/>
        </w:rPr>
        <w:t xml:space="preserve"> </w:t>
      </w:r>
      <w:proofErr w:type="spellStart"/>
      <w:r w:rsidR="00DF11F3">
        <w:rPr>
          <w:sz w:val="20"/>
          <w:szCs w:val="20"/>
        </w:rPr>
        <w:t>Kangqiao</w:t>
      </w:r>
      <w:proofErr w:type="spellEnd"/>
      <w:r w:rsidR="00DF11F3">
        <w:rPr>
          <w:sz w:val="20"/>
          <w:szCs w:val="20"/>
        </w:rPr>
        <w:t xml:space="preserve"> Road</w:t>
      </w:r>
    </w:p>
    <w:p w14:paraId="3A14BAC3" w14:textId="69AA47AE" w:rsidR="004C311E" w:rsidRPr="00EF0146" w:rsidRDefault="00F7496E" w:rsidP="00DF11F3">
      <w:pPr>
        <w:rPr>
          <w:sz w:val="20"/>
          <w:szCs w:val="20"/>
        </w:rPr>
      </w:pPr>
      <w:r w:rsidRPr="00DF11F3">
        <w:rPr>
          <w:sz w:val="20"/>
          <w:szCs w:val="20"/>
        </w:rPr>
        <w:t>Shanghai, 201315, P.</w:t>
      </w:r>
      <w:r w:rsidR="00DF11F3">
        <w:rPr>
          <w:sz w:val="20"/>
          <w:szCs w:val="20"/>
        </w:rPr>
        <w:t xml:space="preserve"> </w:t>
      </w:r>
      <w:r w:rsidRPr="00DF11F3">
        <w:rPr>
          <w:sz w:val="20"/>
          <w:szCs w:val="20"/>
        </w:rPr>
        <w:t>R.</w:t>
      </w:r>
      <w:r w:rsidR="00DF11F3">
        <w:rPr>
          <w:sz w:val="20"/>
          <w:szCs w:val="20"/>
        </w:rPr>
        <w:t xml:space="preserve"> </w:t>
      </w:r>
      <w:r w:rsidRPr="00DF11F3">
        <w:rPr>
          <w:sz w:val="20"/>
          <w:szCs w:val="20"/>
        </w:rPr>
        <w:t>China</w:t>
      </w:r>
    </w:p>
    <w:p w14:paraId="4B4E63C1" w14:textId="5F48A723" w:rsidR="004C311E" w:rsidRPr="00DF11F3" w:rsidRDefault="004C311E" w:rsidP="00DF11F3">
      <w:pPr>
        <w:rPr>
          <w:sz w:val="20"/>
          <w:szCs w:val="20"/>
        </w:rPr>
      </w:pPr>
      <w:r w:rsidRPr="00DF11F3">
        <w:rPr>
          <w:rFonts w:hint="eastAsia"/>
          <w:sz w:val="20"/>
          <w:szCs w:val="20"/>
        </w:rPr>
        <w:t>7876</w:t>
      </w:r>
      <w:r w:rsidR="00026487" w:rsidRPr="00DF11F3">
        <w:rPr>
          <w:sz w:val="20"/>
          <w:szCs w:val="20"/>
        </w:rPr>
        <w:t xml:space="preserve"> </w:t>
      </w:r>
      <w:r w:rsidRPr="00DF11F3">
        <w:rPr>
          <w:rFonts w:hint="eastAsia"/>
          <w:sz w:val="20"/>
          <w:szCs w:val="20"/>
        </w:rPr>
        <w:t>128</w:t>
      </w:r>
      <w:r w:rsidR="00026487" w:rsidRPr="00DF11F3">
        <w:rPr>
          <w:rFonts w:hint="eastAsia"/>
          <w:sz w:val="20"/>
          <w:szCs w:val="20"/>
        </w:rPr>
        <w:t>-13</w:t>
      </w:r>
      <w:r w:rsidR="00026487" w:rsidRPr="00DF11F3">
        <w:rPr>
          <w:sz w:val="20"/>
          <w:szCs w:val="20"/>
        </w:rPr>
        <w:t>2</w:t>
      </w:r>
    </w:p>
    <w:p w14:paraId="08F52AD1" w14:textId="6FCF8335" w:rsidR="00F7496E" w:rsidRPr="00026487" w:rsidRDefault="00026487" w:rsidP="00DF11F3">
      <w:pPr>
        <w:rPr>
          <w:sz w:val="20"/>
          <w:szCs w:val="20"/>
        </w:rPr>
      </w:pPr>
      <w:r w:rsidRPr="00026487">
        <w:rPr>
          <w:sz w:val="20"/>
          <w:szCs w:val="20"/>
        </w:rPr>
        <w:lastRenderedPageBreak/>
        <w:t>Tel.</w:t>
      </w:r>
      <w:r w:rsidR="00F7496E" w:rsidRPr="00026487">
        <w:rPr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+86</w:t>
      </w:r>
      <w:r w:rsidR="00DF11F3">
        <w:rPr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21</w:t>
      </w:r>
      <w:r w:rsidR="00DF11F3">
        <w:rPr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6190-0676</w:t>
      </w:r>
    </w:p>
    <w:p w14:paraId="407853B1" w14:textId="0D7EB17C" w:rsidR="00F7496E" w:rsidRPr="00026487" w:rsidRDefault="00026487" w:rsidP="00F7496E">
      <w:pPr>
        <w:rPr>
          <w:sz w:val="20"/>
          <w:szCs w:val="20"/>
        </w:rPr>
      </w:pPr>
      <w:r>
        <w:rPr>
          <w:sz w:val="20"/>
          <w:szCs w:val="20"/>
        </w:rPr>
        <w:t>Fax</w:t>
      </w:r>
      <w:r w:rsidR="004C311E" w:rsidRPr="00026487">
        <w:rPr>
          <w:rFonts w:hint="eastAsia"/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+86</w:t>
      </w:r>
      <w:r w:rsidR="00DF11F3">
        <w:rPr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21</w:t>
      </w:r>
      <w:r w:rsidR="00DF11F3">
        <w:rPr>
          <w:sz w:val="20"/>
          <w:szCs w:val="20"/>
        </w:rPr>
        <w:t xml:space="preserve"> </w:t>
      </w:r>
      <w:r w:rsidR="004C311E" w:rsidRPr="00DF11F3">
        <w:rPr>
          <w:sz w:val="20"/>
          <w:szCs w:val="20"/>
        </w:rPr>
        <w:t>6190-0679</w:t>
      </w:r>
    </w:p>
    <w:p w14:paraId="632F76E1" w14:textId="3D0297AA" w:rsidR="00F7496E" w:rsidRPr="00026487" w:rsidRDefault="00882F14" w:rsidP="00F7496E">
      <w:pPr>
        <w:rPr>
          <w:sz w:val="20"/>
          <w:szCs w:val="20"/>
        </w:rPr>
      </w:pPr>
      <w:hyperlink r:id="rId15" w:history="1">
        <w:r w:rsidR="008A460B" w:rsidRPr="00026487">
          <w:rPr>
            <w:rStyle w:val="Hyperlink"/>
            <w:sz w:val="20"/>
            <w:szCs w:val="20"/>
          </w:rPr>
          <w:t>marketing@wellthinic.com</w:t>
        </w:r>
      </w:hyperlink>
    </w:p>
    <w:p w14:paraId="096CE4C9" w14:textId="77777777" w:rsidR="00F7496E" w:rsidRPr="00864906" w:rsidRDefault="00F7496E" w:rsidP="00A11A86">
      <w:pPr>
        <w:rPr>
          <w:sz w:val="20"/>
          <w:szCs w:val="20"/>
          <w:lang w:val="fr-FR"/>
        </w:rPr>
      </w:pPr>
    </w:p>
    <w:sectPr w:rsidR="00F7496E" w:rsidRPr="0086490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77B46" w14:textId="77777777" w:rsidR="00885CE5" w:rsidRDefault="00885CE5">
      <w:r>
        <w:separator/>
      </w:r>
    </w:p>
  </w:endnote>
  <w:endnote w:type="continuationSeparator" w:id="0">
    <w:p w14:paraId="7497EEFE" w14:textId="77777777" w:rsidR="00885CE5" w:rsidRDefault="0088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69698" w14:textId="77777777"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523C1684" w14:textId="77777777" w:rsidR="009B62F9" w:rsidRDefault="009B62F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lang w:val="de-DE"/>
      </w:rPr>
    </w:pPr>
  </w:p>
  <w:p w14:paraId="6638A2DD" w14:textId="19500858" w:rsidR="00B32EA8" w:rsidRPr="0007069D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  <w:lang w:val="de-DE"/>
      </w:rPr>
    </w:pPr>
    <w:r w:rsidRPr="00CA1D08">
      <w:rPr>
        <w:noProof/>
        <w:szCs w:val="22"/>
        <w:lang w:val="de-DE"/>
      </w:rPr>
      <w:drawing>
        <wp:anchor distT="0" distB="0" distL="114300" distR="114300" simplePos="0" relativeHeight="251665920" behindDoc="1" locked="0" layoutInCell="1" allowOverlap="1" wp14:anchorId="4C2B92B3" wp14:editId="3EA7B00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7069D">
      <w:rPr>
        <w:lang w:val="de-DE"/>
      </w:rPr>
      <w:t>page</w:t>
    </w:r>
    <w:proofErr w:type="spellEnd"/>
    <w:r w:rsidRPr="0007069D">
      <w:rPr>
        <w:lang w:val="de-DE"/>
      </w:rPr>
      <w:t xml:space="preserve"> </w:t>
    </w:r>
    <w:r w:rsidRPr="00CA1D08">
      <w:rPr>
        <w:rStyle w:val="Seitenzahl"/>
        <w:szCs w:val="22"/>
      </w:rPr>
      <w:fldChar w:fldCharType="begin"/>
    </w:r>
    <w:r w:rsidRPr="0007069D">
      <w:rPr>
        <w:rStyle w:val="Seitenzahl"/>
        <w:szCs w:val="22"/>
        <w:lang w:val="de-DE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882F14">
      <w:rPr>
        <w:rStyle w:val="Seitenzahl"/>
        <w:noProof/>
        <w:szCs w:val="22"/>
        <w:lang w:val="de-DE"/>
      </w:rPr>
      <w:t>2</w:t>
    </w:r>
    <w:r w:rsidRPr="00CA1D08">
      <w:rPr>
        <w:rStyle w:val="Seitenzahl"/>
        <w:szCs w:val="22"/>
      </w:rPr>
      <w:fldChar w:fldCharType="end"/>
    </w:r>
    <w:r w:rsidRPr="0007069D">
      <w:rPr>
        <w:lang w:val="de-DE"/>
      </w:rPr>
      <w:t xml:space="preserve"> </w:t>
    </w:r>
    <w:proofErr w:type="spellStart"/>
    <w:r w:rsidRPr="0007069D">
      <w:rPr>
        <w:lang w:val="de-DE"/>
      </w:rPr>
      <w:t>of</w:t>
    </w:r>
    <w:proofErr w:type="spellEnd"/>
    <w:r w:rsidRPr="0007069D">
      <w:rPr>
        <w:lang w:val="de-DE"/>
      </w:rPr>
      <w:t xml:space="preserve"> </w:t>
    </w:r>
    <w:r w:rsidR="00594165">
      <w:rPr>
        <w:rStyle w:val="Seitenzahl"/>
        <w:szCs w:val="22"/>
      </w:rPr>
      <w:fldChar w:fldCharType="begin"/>
    </w:r>
    <w:r w:rsidR="00594165" w:rsidRPr="0007069D">
      <w:rPr>
        <w:rStyle w:val="Seitenzahl"/>
        <w:szCs w:val="22"/>
        <w:lang w:val="de-DE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882F14">
      <w:rPr>
        <w:rStyle w:val="Seitenzahl"/>
        <w:noProof/>
        <w:szCs w:val="22"/>
        <w:lang w:val="de-DE"/>
      </w:rPr>
      <w:t>4</w:t>
    </w:r>
    <w:r w:rsidR="00594165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BEE8E" w14:textId="77777777"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14:paraId="547BAF1A" w14:textId="77777777" w:rsidR="009B62F9" w:rsidRDefault="009B62F9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lang w:val="de-DE"/>
      </w:rPr>
    </w:pPr>
  </w:p>
  <w:p w14:paraId="27F95968" w14:textId="494DEE89" w:rsidR="00B32EA8" w:rsidRPr="0007069D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  <w:lang w:val="de-DE"/>
      </w:rPr>
    </w:pPr>
    <w:r w:rsidRPr="00CA1D08">
      <w:rPr>
        <w:noProof/>
        <w:szCs w:val="22"/>
        <w:lang w:val="de-DE"/>
      </w:rPr>
      <w:drawing>
        <wp:anchor distT="0" distB="0" distL="114300" distR="114300" simplePos="0" relativeHeight="251660800" behindDoc="1" locked="0" layoutInCell="1" allowOverlap="1" wp14:anchorId="0B2ABB7D" wp14:editId="01675D71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7069D">
      <w:rPr>
        <w:lang w:val="de-DE"/>
      </w:rPr>
      <w:t>page</w:t>
    </w:r>
    <w:proofErr w:type="spellEnd"/>
    <w:r w:rsidRPr="0007069D">
      <w:rPr>
        <w:lang w:val="de-DE"/>
      </w:rPr>
      <w:t xml:space="preserve"> </w:t>
    </w:r>
    <w:r w:rsidRPr="00CA1D08">
      <w:rPr>
        <w:rStyle w:val="Seitenzahl"/>
        <w:szCs w:val="22"/>
      </w:rPr>
      <w:fldChar w:fldCharType="begin"/>
    </w:r>
    <w:r w:rsidRPr="0007069D">
      <w:rPr>
        <w:rStyle w:val="Seitenzahl"/>
        <w:szCs w:val="22"/>
        <w:lang w:val="de-DE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882F14">
      <w:rPr>
        <w:rStyle w:val="Seitenzahl"/>
        <w:noProof/>
        <w:szCs w:val="22"/>
        <w:lang w:val="de-DE"/>
      </w:rPr>
      <w:t>1</w:t>
    </w:r>
    <w:r w:rsidRPr="00CA1D08">
      <w:rPr>
        <w:rStyle w:val="Seitenzahl"/>
        <w:szCs w:val="22"/>
      </w:rPr>
      <w:fldChar w:fldCharType="end"/>
    </w:r>
    <w:r w:rsidRPr="0007069D">
      <w:rPr>
        <w:lang w:val="de-DE"/>
      </w:rPr>
      <w:t xml:space="preserve"> </w:t>
    </w:r>
    <w:proofErr w:type="spellStart"/>
    <w:r w:rsidRPr="0007069D">
      <w:rPr>
        <w:lang w:val="de-DE"/>
      </w:rPr>
      <w:t>of</w:t>
    </w:r>
    <w:proofErr w:type="spellEnd"/>
    <w:r w:rsidRPr="0007069D">
      <w:rPr>
        <w:lang w:val="de-DE"/>
      </w:rPr>
      <w:t xml:space="preserve"> </w:t>
    </w:r>
    <w:r w:rsidR="00594165">
      <w:rPr>
        <w:rStyle w:val="Seitenzahl"/>
        <w:szCs w:val="22"/>
      </w:rPr>
      <w:fldChar w:fldCharType="begin"/>
    </w:r>
    <w:r w:rsidR="00594165" w:rsidRPr="0007069D">
      <w:rPr>
        <w:rStyle w:val="Seitenzahl"/>
        <w:szCs w:val="22"/>
        <w:lang w:val="de-DE"/>
      </w:rPr>
      <w:instrText xml:space="preserve"> NUMPAGES  </w:instrText>
    </w:r>
    <w:r w:rsidR="00594165">
      <w:rPr>
        <w:rStyle w:val="Seitenzahl"/>
        <w:szCs w:val="22"/>
      </w:rPr>
      <w:fldChar w:fldCharType="separate"/>
    </w:r>
    <w:r w:rsidR="00882F14">
      <w:rPr>
        <w:rStyle w:val="Seitenzahl"/>
        <w:noProof/>
        <w:szCs w:val="22"/>
        <w:lang w:val="de-DE"/>
      </w:rPr>
      <w:t>4</w:t>
    </w:r>
    <w:r w:rsidR="00594165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06C7F" w14:textId="77777777" w:rsidR="00885CE5" w:rsidRDefault="00885CE5">
      <w:r>
        <w:separator/>
      </w:r>
    </w:p>
  </w:footnote>
  <w:footnote w:type="continuationSeparator" w:id="0">
    <w:p w14:paraId="27A1FCE4" w14:textId="77777777" w:rsidR="00885CE5" w:rsidRDefault="00885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DFE8" w14:textId="77777777" w:rsidR="00B32EA8" w:rsidRDefault="004776DD">
    <w:pPr>
      <w:pStyle w:val="Kopfzeile"/>
    </w:pPr>
    <w:r>
      <w:rPr>
        <w:noProof/>
        <w:lang w:val="de-DE"/>
      </w:rPr>
      <w:drawing>
        <wp:anchor distT="0" distB="0" distL="114300" distR="114300" simplePos="0" relativeHeight="251661824" behindDoc="0" locked="0" layoutInCell="1" allowOverlap="1" wp14:anchorId="5DD1A24A" wp14:editId="4E4BC759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ED7C7" w14:textId="77777777" w:rsidR="00B32EA8" w:rsidRDefault="004776DD">
    <w:pPr>
      <w:pStyle w:val="Kopfzeile"/>
    </w:pPr>
    <w:r>
      <w:rPr>
        <w:noProof/>
        <w:lang w:val="de-DE"/>
      </w:rPr>
      <w:drawing>
        <wp:anchor distT="0" distB="0" distL="114300" distR="114300" simplePos="0" relativeHeight="251663872" behindDoc="1" locked="0" layoutInCell="1" allowOverlap="1" wp14:anchorId="4219A017" wp14:editId="6C1F6320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ong">
    <w15:presenceInfo w15:providerId="None" w15:userId="Paul 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04971"/>
    <w:rsid w:val="00017ED2"/>
    <w:rsid w:val="0002490D"/>
    <w:rsid w:val="00026487"/>
    <w:rsid w:val="00031836"/>
    <w:rsid w:val="00031CD8"/>
    <w:rsid w:val="00032221"/>
    <w:rsid w:val="00035BC1"/>
    <w:rsid w:val="00036A45"/>
    <w:rsid w:val="000370EA"/>
    <w:rsid w:val="0004220B"/>
    <w:rsid w:val="00051BFC"/>
    <w:rsid w:val="00052A6A"/>
    <w:rsid w:val="0007069D"/>
    <w:rsid w:val="00070815"/>
    <w:rsid w:val="00070BA8"/>
    <w:rsid w:val="00076C05"/>
    <w:rsid w:val="00081B69"/>
    <w:rsid w:val="00090415"/>
    <w:rsid w:val="000959C2"/>
    <w:rsid w:val="000A25EC"/>
    <w:rsid w:val="000A4121"/>
    <w:rsid w:val="000B1696"/>
    <w:rsid w:val="000C0307"/>
    <w:rsid w:val="000D02FC"/>
    <w:rsid w:val="000D1E39"/>
    <w:rsid w:val="000D6F57"/>
    <w:rsid w:val="000F5DA4"/>
    <w:rsid w:val="000F6E66"/>
    <w:rsid w:val="001051EE"/>
    <w:rsid w:val="0012461A"/>
    <w:rsid w:val="00126B26"/>
    <w:rsid w:val="00132AB7"/>
    <w:rsid w:val="00182BEE"/>
    <w:rsid w:val="001B64C8"/>
    <w:rsid w:val="001B7703"/>
    <w:rsid w:val="001C1F5E"/>
    <w:rsid w:val="001E334D"/>
    <w:rsid w:val="00206CBA"/>
    <w:rsid w:val="00210D61"/>
    <w:rsid w:val="00213136"/>
    <w:rsid w:val="00222CDC"/>
    <w:rsid w:val="00223215"/>
    <w:rsid w:val="002418F5"/>
    <w:rsid w:val="002500EA"/>
    <w:rsid w:val="002753AD"/>
    <w:rsid w:val="00281398"/>
    <w:rsid w:val="00283EC6"/>
    <w:rsid w:val="00286E08"/>
    <w:rsid w:val="002977F4"/>
    <w:rsid w:val="002A52EC"/>
    <w:rsid w:val="002A6A47"/>
    <w:rsid w:val="002B6FFF"/>
    <w:rsid w:val="002D17C7"/>
    <w:rsid w:val="002F178B"/>
    <w:rsid w:val="002F35B3"/>
    <w:rsid w:val="002F519F"/>
    <w:rsid w:val="00303F6E"/>
    <w:rsid w:val="00314742"/>
    <w:rsid w:val="0031650C"/>
    <w:rsid w:val="003369F6"/>
    <w:rsid w:val="00337F81"/>
    <w:rsid w:val="00346F69"/>
    <w:rsid w:val="003613A6"/>
    <w:rsid w:val="003657CC"/>
    <w:rsid w:val="00387AA8"/>
    <w:rsid w:val="003A4B51"/>
    <w:rsid w:val="003B49DE"/>
    <w:rsid w:val="003B7269"/>
    <w:rsid w:val="003C0358"/>
    <w:rsid w:val="003C675E"/>
    <w:rsid w:val="003D1645"/>
    <w:rsid w:val="003D1C6C"/>
    <w:rsid w:val="003D484C"/>
    <w:rsid w:val="003F633E"/>
    <w:rsid w:val="00422E33"/>
    <w:rsid w:val="00426977"/>
    <w:rsid w:val="004506D0"/>
    <w:rsid w:val="004776DD"/>
    <w:rsid w:val="00491048"/>
    <w:rsid w:val="004C311E"/>
    <w:rsid w:val="004D238F"/>
    <w:rsid w:val="004D52AB"/>
    <w:rsid w:val="004F578C"/>
    <w:rsid w:val="00507D28"/>
    <w:rsid w:val="00510075"/>
    <w:rsid w:val="00513B6B"/>
    <w:rsid w:val="00525695"/>
    <w:rsid w:val="00537520"/>
    <w:rsid w:val="005550E9"/>
    <w:rsid w:val="005579E2"/>
    <w:rsid w:val="00561CA1"/>
    <w:rsid w:val="00561FB7"/>
    <w:rsid w:val="005644A7"/>
    <w:rsid w:val="00573A90"/>
    <w:rsid w:val="00592CF8"/>
    <w:rsid w:val="00594165"/>
    <w:rsid w:val="005948BB"/>
    <w:rsid w:val="0059756D"/>
    <w:rsid w:val="00597B3F"/>
    <w:rsid w:val="005A1F4E"/>
    <w:rsid w:val="005B0726"/>
    <w:rsid w:val="005B5D35"/>
    <w:rsid w:val="005C0BA7"/>
    <w:rsid w:val="005C58FB"/>
    <w:rsid w:val="005D606E"/>
    <w:rsid w:val="005E2A3B"/>
    <w:rsid w:val="005E52BC"/>
    <w:rsid w:val="005E7E48"/>
    <w:rsid w:val="005F00FE"/>
    <w:rsid w:val="005F452A"/>
    <w:rsid w:val="00605D23"/>
    <w:rsid w:val="00606C6E"/>
    <w:rsid w:val="00621068"/>
    <w:rsid w:val="00624A15"/>
    <w:rsid w:val="00630F2B"/>
    <w:rsid w:val="00656924"/>
    <w:rsid w:val="00660FD2"/>
    <w:rsid w:val="0066333D"/>
    <w:rsid w:val="006654F6"/>
    <w:rsid w:val="00681508"/>
    <w:rsid w:val="00696550"/>
    <w:rsid w:val="006B587C"/>
    <w:rsid w:val="006B5B36"/>
    <w:rsid w:val="006C0D2B"/>
    <w:rsid w:val="006C4B67"/>
    <w:rsid w:val="006D0067"/>
    <w:rsid w:val="006F2641"/>
    <w:rsid w:val="00713F65"/>
    <w:rsid w:val="007222ED"/>
    <w:rsid w:val="007316F8"/>
    <w:rsid w:val="00762C9D"/>
    <w:rsid w:val="00766AB6"/>
    <w:rsid w:val="00774E32"/>
    <w:rsid w:val="0079520F"/>
    <w:rsid w:val="007967E0"/>
    <w:rsid w:val="007A7D2A"/>
    <w:rsid w:val="007C12AA"/>
    <w:rsid w:val="007D0104"/>
    <w:rsid w:val="007D3EEE"/>
    <w:rsid w:val="00804462"/>
    <w:rsid w:val="00807435"/>
    <w:rsid w:val="00813C08"/>
    <w:rsid w:val="008309C8"/>
    <w:rsid w:val="00842126"/>
    <w:rsid w:val="00864906"/>
    <w:rsid w:val="008760D0"/>
    <w:rsid w:val="00877BE3"/>
    <w:rsid w:val="00877E42"/>
    <w:rsid w:val="008801DC"/>
    <w:rsid w:val="0088146C"/>
    <w:rsid w:val="00882F14"/>
    <w:rsid w:val="00885CE5"/>
    <w:rsid w:val="00887A50"/>
    <w:rsid w:val="008976D8"/>
    <w:rsid w:val="008A460B"/>
    <w:rsid w:val="008A4B12"/>
    <w:rsid w:val="008C2542"/>
    <w:rsid w:val="008C4E6E"/>
    <w:rsid w:val="008C5030"/>
    <w:rsid w:val="008C50E6"/>
    <w:rsid w:val="008E5459"/>
    <w:rsid w:val="008E7191"/>
    <w:rsid w:val="008F191B"/>
    <w:rsid w:val="008F7270"/>
    <w:rsid w:val="009263AE"/>
    <w:rsid w:val="00932892"/>
    <w:rsid w:val="0094445E"/>
    <w:rsid w:val="00944562"/>
    <w:rsid w:val="0096115B"/>
    <w:rsid w:val="009615BF"/>
    <w:rsid w:val="009740F4"/>
    <w:rsid w:val="00977A5F"/>
    <w:rsid w:val="009848AB"/>
    <w:rsid w:val="00991230"/>
    <w:rsid w:val="00992A1C"/>
    <w:rsid w:val="009A2A55"/>
    <w:rsid w:val="009B0246"/>
    <w:rsid w:val="009B4054"/>
    <w:rsid w:val="009B62F9"/>
    <w:rsid w:val="009D50B7"/>
    <w:rsid w:val="009E5C28"/>
    <w:rsid w:val="009E739F"/>
    <w:rsid w:val="00A012DA"/>
    <w:rsid w:val="00A11A86"/>
    <w:rsid w:val="00A21F97"/>
    <w:rsid w:val="00A24684"/>
    <w:rsid w:val="00A40A9F"/>
    <w:rsid w:val="00A54C89"/>
    <w:rsid w:val="00A64A6A"/>
    <w:rsid w:val="00A64CA4"/>
    <w:rsid w:val="00A728FB"/>
    <w:rsid w:val="00A72E87"/>
    <w:rsid w:val="00A83880"/>
    <w:rsid w:val="00A96332"/>
    <w:rsid w:val="00AA29B7"/>
    <w:rsid w:val="00AA67DB"/>
    <w:rsid w:val="00AB58C4"/>
    <w:rsid w:val="00AB7DFE"/>
    <w:rsid w:val="00AB7F57"/>
    <w:rsid w:val="00AD7796"/>
    <w:rsid w:val="00AF1CB4"/>
    <w:rsid w:val="00AF2BFA"/>
    <w:rsid w:val="00AF2C05"/>
    <w:rsid w:val="00B01596"/>
    <w:rsid w:val="00B21972"/>
    <w:rsid w:val="00B249DA"/>
    <w:rsid w:val="00B32D6A"/>
    <w:rsid w:val="00B32EA8"/>
    <w:rsid w:val="00B34045"/>
    <w:rsid w:val="00B4127A"/>
    <w:rsid w:val="00B537F7"/>
    <w:rsid w:val="00B61C76"/>
    <w:rsid w:val="00B76D45"/>
    <w:rsid w:val="00B93D02"/>
    <w:rsid w:val="00B94A2F"/>
    <w:rsid w:val="00B951C8"/>
    <w:rsid w:val="00BA3847"/>
    <w:rsid w:val="00BB64A2"/>
    <w:rsid w:val="00BC5128"/>
    <w:rsid w:val="00BD2916"/>
    <w:rsid w:val="00BD3C0C"/>
    <w:rsid w:val="00BD5C9F"/>
    <w:rsid w:val="00BE074C"/>
    <w:rsid w:val="00BE0EB6"/>
    <w:rsid w:val="00BE40B9"/>
    <w:rsid w:val="00BF7B11"/>
    <w:rsid w:val="00C03419"/>
    <w:rsid w:val="00C206FF"/>
    <w:rsid w:val="00C22272"/>
    <w:rsid w:val="00C24F36"/>
    <w:rsid w:val="00C42512"/>
    <w:rsid w:val="00C45CFE"/>
    <w:rsid w:val="00C61F1A"/>
    <w:rsid w:val="00C62183"/>
    <w:rsid w:val="00C80C6A"/>
    <w:rsid w:val="00C85AAF"/>
    <w:rsid w:val="00C86552"/>
    <w:rsid w:val="00C87252"/>
    <w:rsid w:val="00C95BB8"/>
    <w:rsid w:val="00CA09AC"/>
    <w:rsid w:val="00CA1D08"/>
    <w:rsid w:val="00CA496E"/>
    <w:rsid w:val="00CC7114"/>
    <w:rsid w:val="00CD0B51"/>
    <w:rsid w:val="00CE3245"/>
    <w:rsid w:val="00CE47F9"/>
    <w:rsid w:val="00CF36CB"/>
    <w:rsid w:val="00CF56BF"/>
    <w:rsid w:val="00CF64DF"/>
    <w:rsid w:val="00D00259"/>
    <w:rsid w:val="00D01B46"/>
    <w:rsid w:val="00D0255A"/>
    <w:rsid w:val="00D0521D"/>
    <w:rsid w:val="00D10411"/>
    <w:rsid w:val="00D16890"/>
    <w:rsid w:val="00D2073E"/>
    <w:rsid w:val="00D264A1"/>
    <w:rsid w:val="00D27596"/>
    <w:rsid w:val="00D42954"/>
    <w:rsid w:val="00D43183"/>
    <w:rsid w:val="00D477CF"/>
    <w:rsid w:val="00D47881"/>
    <w:rsid w:val="00D549BB"/>
    <w:rsid w:val="00D61A28"/>
    <w:rsid w:val="00D64BEA"/>
    <w:rsid w:val="00D66A2B"/>
    <w:rsid w:val="00D71A46"/>
    <w:rsid w:val="00D76186"/>
    <w:rsid w:val="00D76830"/>
    <w:rsid w:val="00D83C21"/>
    <w:rsid w:val="00D91069"/>
    <w:rsid w:val="00DB0684"/>
    <w:rsid w:val="00DB1C38"/>
    <w:rsid w:val="00DD1279"/>
    <w:rsid w:val="00DD6751"/>
    <w:rsid w:val="00DE13A5"/>
    <w:rsid w:val="00DF11F3"/>
    <w:rsid w:val="00E2764D"/>
    <w:rsid w:val="00E309B6"/>
    <w:rsid w:val="00E33EA7"/>
    <w:rsid w:val="00E34860"/>
    <w:rsid w:val="00E43009"/>
    <w:rsid w:val="00E47FF2"/>
    <w:rsid w:val="00E504F5"/>
    <w:rsid w:val="00E729C4"/>
    <w:rsid w:val="00E9324D"/>
    <w:rsid w:val="00EA44C0"/>
    <w:rsid w:val="00EB5C2A"/>
    <w:rsid w:val="00EC0C2B"/>
    <w:rsid w:val="00EC2860"/>
    <w:rsid w:val="00EF0146"/>
    <w:rsid w:val="00EF09AE"/>
    <w:rsid w:val="00EF664E"/>
    <w:rsid w:val="00F17A88"/>
    <w:rsid w:val="00F3495D"/>
    <w:rsid w:val="00F40315"/>
    <w:rsid w:val="00F45E1F"/>
    <w:rsid w:val="00F57A8D"/>
    <w:rsid w:val="00F61FEE"/>
    <w:rsid w:val="00F642B3"/>
    <w:rsid w:val="00F741AA"/>
    <w:rsid w:val="00F7496E"/>
    <w:rsid w:val="00FD7E6F"/>
    <w:rsid w:val="00FE0D3E"/>
    <w:rsid w:val="00FE2D64"/>
    <w:rsid w:val="00FF2DFE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DAB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customStyle="1" w:styleId="Textkrper">
    <w:name w:val="+Textkörper"/>
    <w:basedOn w:val="Standard"/>
    <w:link w:val="TextkrperChar"/>
    <w:rsid w:val="00D549BB"/>
    <w:pPr>
      <w:spacing w:before="60" w:after="60"/>
      <w:jc w:val="both"/>
    </w:pPr>
    <w:rPr>
      <w:szCs w:val="22"/>
    </w:rPr>
  </w:style>
  <w:style w:type="character" w:customStyle="1" w:styleId="TextkrperChar">
    <w:name w:val="+Textkörper Char"/>
    <w:link w:val="Textkrper"/>
    <w:locked/>
    <w:rsid w:val="00D549BB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C45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45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5CF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45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5CFE"/>
    <w:rPr>
      <w:rFonts w:ascii="Arial" w:hAnsi="Arial" w:cs="Arial"/>
      <w:b/>
      <w:bCs/>
    </w:rPr>
  </w:style>
  <w:style w:type="character" w:styleId="BesuchterHyperlink">
    <w:name w:val="FollowedHyperlink"/>
    <w:basedOn w:val="Absatz-Standardschriftart"/>
    <w:semiHidden/>
    <w:unhideWhenUsed/>
    <w:rsid w:val="0080743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4E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1B7703"/>
    <w:rPr>
      <w:rFonts w:ascii="Arial" w:hAnsi="Arial" w:cs="Arial"/>
      <w:sz w:val="22"/>
      <w:szCs w:val="24"/>
    </w:rPr>
  </w:style>
  <w:style w:type="character" w:styleId="Hyperlink">
    <w:name w:val="Hyperlink"/>
    <w:rsid w:val="001B7703"/>
    <w:rPr>
      <w:color w:val="0000FF"/>
      <w:u w:val="single"/>
    </w:rPr>
  </w:style>
  <w:style w:type="paragraph" w:customStyle="1" w:styleId="AufzhlungPunkt">
    <w:name w:val="+Aufzählung Punkt"/>
    <w:uiPriority w:val="99"/>
    <w:rsid w:val="001B7703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rsid w:val="001B7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703"/>
    <w:rPr>
      <w:rFonts w:ascii="Courier New" w:hAnsi="Courier New" w:cs="Courier New"/>
    </w:rPr>
  </w:style>
  <w:style w:type="paragraph" w:customStyle="1" w:styleId="Textkrperfett">
    <w:name w:val="+Textkörper fett"/>
    <w:basedOn w:val="Standard"/>
    <w:next w:val="Standard"/>
    <w:rsid w:val="008C5030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paragraph" w:customStyle="1" w:styleId="Textkrper">
    <w:name w:val="+Textkörper"/>
    <w:basedOn w:val="Standard"/>
    <w:link w:val="TextkrperChar"/>
    <w:rsid w:val="00D549BB"/>
    <w:pPr>
      <w:spacing w:before="60" w:after="60"/>
      <w:jc w:val="both"/>
    </w:pPr>
    <w:rPr>
      <w:szCs w:val="22"/>
    </w:rPr>
  </w:style>
  <w:style w:type="character" w:customStyle="1" w:styleId="TextkrperChar">
    <w:name w:val="+Textkörper Char"/>
    <w:link w:val="Textkrper"/>
    <w:locked/>
    <w:rsid w:val="00D549BB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C45C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45C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5CFE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45C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5CFE"/>
    <w:rPr>
      <w:rFonts w:ascii="Arial" w:hAnsi="Arial" w:cs="Arial"/>
      <w:b/>
      <w:bCs/>
    </w:rPr>
  </w:style>
  <w:style w:type="character" w:styleId="BesuchterHyperlink">
    <w:name w:val="FollowedHyperlink"/>
    <w:basedOn w:val="Absatz-Standardschriftart"/>
    <w:semiHidden/>
    <w:unhideWhenUsed/>
    <w:rsid w:val="00807435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74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rk.ebbecke@werum.com" TargetMode="Externa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oerber.de/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pak-system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keting@wellthinic.com" TargetMode="External"/><Relationship Id="rId10" Type="http://schemas.openxmlformats.org/officeDocument/2006/relationships/hyperlink" Target="http://www.werum.com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ellthini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40E3-15FF-4FD2-BA76-E1EEECEB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Werum IT Solutions GmbH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17</cp:revision>
  <cp:lastPrinted>2018-10-16T08:20:00Z</cp:lastPrinted>
  <dcterms:created xsi:type="dcterms:W3CDTF">2018-10-22T13:48:00Z</dcterms:created>
  <dcterms:modified xsi:type="dcterms:W3CDTF">2018-10-26T14:06:00Z</dcterms:modified>
</cp:coreProperties>
</file>